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6A" w:rsidRPr="00C67982" w:rsidRDefault="00B0536A" w:rsidP="00B0536A">
      <w:pPr>
        <w:ind w:left="1134"/>
        <w:jc w:val="center"/>
        <w:rPr>
          <w:rFonts w:ascii="Tahoma" w:hAnsi="Tahoma" w:cs="Tahoma"/>
          <w:b/>
          <w:bCs/>
        </w:rPr>
      </w:pPr>
      <w:bookmarkStart w:id="0" w:name="bookmark2"/>
      <w:r w:rsidRPr="00C67982">
        <w:rPr>
          <w:rFonts w:ascii="Tahoma" w:hAnsi="Tahoma" w:cs="Tahoma"/>
          <w:b/>
          <w:bCs/>
        </w:rPr>
        <w:drawing>
          <wp:anchor distT="0" distB="0" distL="63500" distR="63500" simplePos="0" relativeHeight="251660288" behindDoc="1" locked="0" layoutInCell="1" allowOverlap="1">
            <wp:simplePos x="0" y="0"/>
            <wp:positionH relativeFrom="margin">
              <wp:posOffset>16510</wp:posOffset>
            </wp:positionH>
            <wp:positionV relativeFrom="margin">
              <wp:posOffset>-34290</wp:posOffset>
            </wp:positionV>
            <wp:extent cx="704850" cy="828675"/>
            <wp:effectExtent l="19050" t="0" r="0" b="0"/>
            <wp:wrapTight wrapText="bothSides">
              <wp:wrapPolygon edited="0">
                <wp:start x="-584" y="0"/>
                <wp:lineTo x="-584" y="21352"/>
                <wp:lineTo x="21600" y="21352"/>
                <wp:lineTo x="21600" y="0"/>
                <wp:lineTo x="-584" y="0"/>
              </wp:wrapPolygon>
            </wp:wrapTight>
            <wp:docPr id="2" name="Picture 1"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4"/>
                    <pic:cNvPicPr>
                      <a:picLocks noChangeAspect="1" noChangeArrowheads="1"/>
                    </pic:cNvPicPr>
                  </pic:nvPicPr>
                  <pic:blipFill>
                    <a:blip r:embed="rId7"/>
                    <a:srcRect/>
                    <a:stretch>
                      <a:fillRect/>
                    </a:stretch>
                  </pic:blipFill>
                  <pic:spPr bwMode="auto">
                    <a:xfrm>
                      <a:off x="0" y="0"/>
                      <a:ext cx="704850" cy="828675"/>
                    </a:xfrm>
                    <a:prstGeom prst="rect">
                      <a:avLst/>
                    </a:prstGeom>
                    <a:noFill/>
                  </pic:spPr>
                </pic:pic>
              </a:graphicData>
            </a:graphic>
          </wp:anchor>
        </w:drawing>
      </w:r>
      <w:r w:rsidRPr="00C67982">
        <w:rPr>
          <w:rFonts w:ascii="Tahoma" w:hAnsi="Tahoma" w:cs="Tahoma"/>
          <w:b/>
          <w:bCs/>
        </w:rPr>
        <w:t xml:space="preserve">PEMERINTAH KABUPATEN MAJALENGKA </w:t>
      </w:r>
      <w:r w:rsidRPr="00C67982">
        <w:rPr>
          <w:rFonts w:ascii="Tahoma" w:hAnsi="Tahoma" w:cs="Tahoma"/>
          <w:b/>
          <w:bCs/>
        </w:rPr>
        <w:br/>
        <w:t>BADAN PELAYANAN PERIZINAN TERPADU DAN PENANAMAN MODAL</w:t>
      </w:r>
      <w:bookmarkEnd w:id="0"/>
    </w:p>
    <w:p w:rsidR="00B0536A" w:rsidRPr="00C67982" w:rsidRDefault="00B0536A" w:rsidP="00B0536A">
      <w:pPr>
        <w:ind w:left="1134"/>
        <w:jc w:val="center"/>
        <w:rPr>
          <w:rFonts w:ascii="Tahoma" w:hAnsi="Tahoma" w:cs="Tahoma"/>
          <w:sz w:val="20"/>
          <w:szCs w:val="20"/>
        </w:rPr>
      </w:pPr>
      <w:r w:rsidRPr="00C67982">
        <w:rPr>
          <w:rFonts w:ascii="Tahoma" w:hAnsi="Tahoma" w:cs="Tahoma"/>
          <w:sz w:val="20"/>
          <w:szCs w:val="20"/>
        </w:rPr>
        <w:t xml:space="preserve">JALAN KH. ABDUL HALIM NOMOR 97 MAJALENGKA 45418 </w:t>
      </w:r>
      <w:r w:rsidRPr="00C67982">
        <w:rPr>
          <w:rFonts w:ascii="Tahoma" w:hAnsi="Tahoma" w:cs="Tahoma"/>
          <w:sz w:val="20"/>
          <w:szCs w:val="20"/>
        </w:rPr>
        <w:br/>
        <w:t xml:space="preserve">Telephone (0233) 8286599 / 8286600 Faksimile (0233) 8286600 </w:t>
      </w:r>
      <w:r w:rsidRPr="00C67982">
        <w:rPr>
          <w:rFonts w:ascii="Tahoma" w:hAnsi="Tahoma" w:cs="Tahoma"/>
          <w:sz w:val="20"/>
          <w:szCs w:val="20"/>
        </w:rPr>
        <w:br/>
        <w:t xml:space="preserve">Email : </w:t>
      </w:r>
      <w:hyperlink r:id="rId8" w:history="1">
        <w:r w:rsidRPr="00C67982">
          <w:rPr>
            <w:rStyle w:val="Hyperlink"/>
            <w:rFonts w:ascii="Tahoma" w:hAnsi="Tahoma" w:cs="Tahoma"/>
            <w:sz w:val="20"/>
            <w:szCs w:val="20"/>
          </w:rPr>
          <w:t>bpptpm_majalengka@yahoo.com</w:t>
        </w:r>
      </w:hyperlink>
    </w:p>
    <w:p w:rsidR="003650E7" w:rsidRPr="00B0536A" w:rsidRDefault="00B0536A" w:rsidP="00B0536A">
      <w:pPr>
        <w:ind w:left="851"/>
        <w:jc w:val="center"/>
        <w:rPr>
          <w:rFonts w:ascii="Tahoma" w:hAnsi="Tahoma" w:cs="Tahoma"/>
        </w:rPr>
      </w:pPr>
      <w:r>
        <w:rPr>
          <w:rFonts w:ascii="Tahoma" w:hAnsi="Tahoma" w:cs="Tahoma"/>
          <w:noProof/>
          <w:lang w:bidi="hi-IN"/>
        </w:rPr>
        <w:pict>
          <v:shapetype id="_x0000_t32" coordsize="21600,21600" o:spt="32" o:oned="t" path="m,l21600,21600e" filled="f">
            <v:path arrowok="t" fillok="f" o:connecttype="none"/>
            <o:lock v:ext="edit" shapetype="t"/>
          </v:shapetype>
          <v:shape id="_x0000_s1028" type="#_x0000_t32" style="position:absolute;left:0;text-align:left;margin-left:1.3pt;margin-top:9.9pt;width:516pt;height:0;z-index:251658240" o:connectortype="straight" strokeweight="4.5pt">
            <v:stroke r:id="rId9" o:title="" filltype="pattern"/>
          </v:shape>
        </w:pict>
      </w:r>
      <w:r>
        <w:rPr>
          <w:rFonts w:ascii="Tahoma" w:hAnsi="Tahoma" w:cs="Tahoma"/>
          <w:noProof/>
          <w:lang w:bidi="hi-IN"/>
        </w:rPr>
        <w:pict>
          <v:shape id="_x0000_s1029" type="#_x0000_t32" style="position:absolute;left:0;text-align:left;margin-left:.55pt;margin-top:12.15pt;width:516pt;height:0;z-index:251658240" o:connectortype="straight"/>
        </w:pict>
      </w:r>
    </w:p>
    <w:p w:rsidR="00007758" w:rsidRPr="002A59A5" w:rsidRDefault="00007758" w:rsidP="002A59A5">
      <w:pPr>
        <w:pStyle w:val="Bodytext60"/>
        <w:shd w:val="clear" w:color="auto" w:fill="auto"/>
        <w:spacing w:after="0" w:line="375" w:lineRule="exact"/>
        <w:ind w:left="60"/>
        <w:jc w:val="center"/>
        <w:rPr>
          <w:sz w:val="20"/>
          <w:szCs w:val="20"/>
        </w:rPr>
      </w:pPr>
      <w:r w:rsidRPr="002A59A5">
        <w:rPr>
          <w:sz w:val="20"/>
          <w:szCs w:val="20"/>
        </w:rPr>
        <w:t>KEPUTUSAN KEPALA BADAN PELAYANAN PERIZINAN TERPADU DAN PENANAMAN MODAL</w:t>
      </w:r>
    </w:p>
    <w:p w:rsidR="00007758" w:rsidRPr="002A59A5" w:rsidRDefault="00007758" w:rsidP="002A59A5">
      <w:pPr>
        <w:pStyle w:val="Bodytext60"/>
        <w:shd w:val="clear" w:color="auto" w:fill="auto"/>
        <w:spacing w:after="0" w:line="375" w:lineRule="exact"/>
        <w:ind w:left="60"/>
        <w:jc w:val="center"/>
        <w:rPr>
          <w:sz w:val="20"/>
          <w:szCs w:val="20"/>
        </w:rPr>
      </w:pPr>
      <w:r w:rsidRPr="002A59A5">
        <w:rPr>
          <w:sz w:val="20"/>
          <w:szCs w:val="20"/>
        </w:rPr>
        <w:t>KABUPATEN MAJALENGKA</w:t>
      </w:r>
    </w:p>
    <w:p w:rsidR="00007758" w:rsidRPr="002A59A5" w:rsidRDefault="00007758" w:rsidP="002A59A5">
      <w:pPr>
        <w:pStyle w:val="Bodytext0"/>
        <w:shd w:val="clear" w:color="auto" w:fill="auto"/>
        <w:tabs>
          <w:tab w:val="right" w:pos="9928"/>
        </w:tabs>
        <w:spacing w:before="0" w:line="375" w:lineRule="exact"/>
        <w:ind w:firstLine="0"/>
        <w:jc w:val="center"/>
        <w:rPr>
          <w:sz w:val="20"/>
          <w:szCs w:val="20"/>
        </w:rPr>
      </w:pPr>
      <w:r w:rsidRPr="002A59A5">
        <w:rPr>
          <w:sz w:val="20"/>
          <w:szCs w:val="20"/>
        </w:rPr>
        <w:t>Nomor : 503/…./BPPTPM/VII/2013</w:t>
      </w:r>
    </w:p>
    <w:p w:rsidR="00007758" w:rsidRPr="002A59A5" w:rsidRDefault="00007758" w:rsidP="002A59A5">
      <w:pPr>
        <w:pStyle w:val="Bodytext0"/>
        <w:shd w:val="clear" w:color="auto" w:fill="auto"/>
        <w:spacing w:before="0" w:after="208" w:line="375" w:lineRule="exact"/>
        <w:ind w:left="60" w:firstLine="0"/>
        <w:jc w:val="center"/>
        <w:rPr>
          <w:sz w:val="20"/>
          <w:szCs w:val="20"/>
        </w:rPr>
      </w:pPr>
      <w:r w:rsidRPr="002A59A5">
        <w:rPr>
          <w:sz w:val="20"/>
          <w:szCs w:val="20"/>
        </w:rPr>
        <w:t>TENTANG</w:t>
      </w:r>
    </w:p>
    <w:p w:rsidR="00007758" w:rsidRPr="002A59A5" w:rsidRDefault="00007758" w:rsidP="002A59A5">
      <w:pPr>
        <w:pStyle w:val="Heading60"/>
        <w:keepNext/>
        <w:keepLines/>
        <w:shd w:val="clear" w:color="auto" w:fill="auto"/>
        <w:spacing w:before="0" w:after="232" w:line="340" w:lineRule="exact"/>
        <w:ind w:left="60"/>
        <w:rPr>
          <w:sz w:val="20"/>
          <w:szCs w:val="20"/>
        </w:rPr>
      </w:pPr>
      <w:bookmarkStart w:id="1" w:name="bookmark1"/>
      <w:r w:rsidRPr="002A59A5">
        <w:rPr>
          <w:sz w:val="20"/>
          <w:szCs w:val="20"/>
        </w:rPr>
        <w:t>IZIN PERUNTUKAN PENGGUNAAN TANAH</w:t>
      </w:r>
      <w:bookmarkEnd w:id="1"/>
    </w:p>
    <w:p w:rsidR="00007758" w:rsidRPr="002A59A5" w:rsidRDefault="00007758" w:rsidP="002A59A5">
      <w:pPr>
        <w:pStyle w:val="Bodytext60"/>
        <w:shd w:val="clear" w:color="auto" w:fill="auto"/>
        <w:spacing w:after="50" w:line="310" w:lineRule="exact"/>
        <w:ind w:left="60"/>
        <w:jc w:val="center"/>
        <w:rPr>
          <w:sz w:val="20"/>
          <w:szCs w:val="20"/>
        </w:rPr>
      </w:pPr>
      <w:r w:rsidRPr="002A59A5">
        <w:rPr>
          <w:sz w:val="20"/>
          <w:szCs w:val="20"/>
        </w:rPr>
        <w:t>KEPALA BADAN PELAYANAN PERIZINAN TERPADU DAN PENANAMAN MODAL</w:t>
      </w:r>
    </w:p>
    <w:p w:rsidR="006A0AB0" w:rsidRPr="002A59A5" w:rsidRDefault="00007758" w:rsidP="002A59A5">
      <w:pPr>
        <w:jc w:val="center"/>
        <w:rPr>
          <w:rFonts w:ascii="Tahoma" w:hAnsi="Tahoma" w:cs="Tahoma"/>
          <w:b/>
          <w:bCs/>
          <w:sz w:val="20"/>
          <w:szCs w:val="20"/>
        </w:rPr>
      </w:pPr>
      <w:r w:rsidRPr="002A59A5">
        <w:rPr>
          <w:rFonts w:ascii="Tahoma" w:hAnsi="Tahoma" w:cs="Tahoma"/>
          <w:b/>
          <w:bCs/>
          <w:sz w:val="20"/>
          <w:szCs w:val="20"/>
        </w:rPr>
        <w:t>KABUPATEN MAJALENGKA</w:t>
      </w:r>
    </w:p>
    <w:p w:rsidR="00007758" w:rsidRPr="00007758" w:rsidRDefault="00007758" w:rsidP="00007758">
      <w:pPr>
        <w:rPr>
          <w:b/>
          <w:bCs/>
        </w:rPr>
      </w:pPr>
    </w:p>
    <w:tbl>
      <w:tblPr>
        <w:tblStyle w:val="TableGrid"/>
        <w:tblW w:w="949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5"/>
        <w:gridCol w:w="284"/>
        <w:gridCol w:w="7938"/>
      </w:tblGrid>
      <w:tr w:rsidR="00007758" w:rsidRPr="002A59A5" w:rsidTr="00C67982">
        <w:tc>
          <w:tcPr>
            <w:tcW w:w="1275" w:type="dxa"/>
          </w:tcPr>
          <w:p w:rsidR="00007758" w:rsidRPr="002A59A5" w:rsidRDefault="003650E7">
            <w:pPr>
              <w:rPr>
                <w:rFonts w:ascii="Tahoma" w:hAnsi="Tahoma" w:cs="Tahoma"/>
                <w:sz w:val="20"/>
                <w:szCs w:val="20"/>
              </w:rPr>
            </w:pPr>
            <w:r w:rsidRPr="002A59A5">
              <w:rPr>
                <w:rFonts w:ascii="Tahoma" w:hAnsi="Tahoma" w:cs="Tahoma"/>
                <w:sz w:val="20"/>
                <w:szCs w:val="20"/>
              </w:rPr>
              <w:t>Menimbang</w:t>
            </w:r>
          </w:p>
        </w:tc>
        <w:tc>
          <w:tcPr>
            <w:tcW w:w="284" w:type="dxa"/>
          </w:tcPr>
          <w:p w:rsidR="00007758" w:rsidRPr="002A59A5" w:rsidRDefault="003650E7">
            <w:pPr>
              <w:rPr>
                <w:rFonts w:ascii="Tahoma" w:hAnsi="Tahoma" w:cs="Tahoma"/>
                <w:sz w:val="20"/>
                <w:szCs w:val="20"/>
              </w:rPr>
            </w:pPr>
            <w:r w:rsidRPr="002A59A5">
              <w:rPr>
                <w:rFonts w:ascii="Tahoma" w:hAnsi="Tahoma" w:cs="Tahoma"/>
                <w:sz w:val="20"/>
                <w:szCs w:val="20"/>
              </w:rPr>
              <w:t>:</w:t>
            </w:r>
          </w:p>
        </w:tc>
        <w:tc>
          <w:tcPr>
            <w:tcW w:w="7938" w:type="dxa"/>
          </w:tcPr>
          <w:p w:rsidR="003650E7" w:rsidRPr="002A59A5" w:rsidRDefault="003650E7" w:rsidP="00C67982">
            <w:pPr>
              <w:pStyle w:val="ListParagraph"/>
              <w:numPr>
                <w:ilvl w:val="0"/>
                <w:numId w:val="3"/>
              </w:numPr>
              <w:ind w:left="317" w:hanging="317"/>
              <w:jc w:val="both"/>
              <w:rPr>
                <w:rFonts w:ascii="Tahoma" w:hAnsi="Tahoma" w:cs="Tahoma"/>
                <w:sz w:val="20"/>
                <w:szCs w:val="20"/>
              </w:rPr>
            </w:pPr>
            <w:r w:rsidRPr="002A59A5">
              <w:rPr>
                <w:rFonts w:ascii="Tahoma" w:hAnsi="Tahoma" w:cs="Tahoma"/>
                <w:sz w:val="20"/>
                <w:szCs w:val="20"/>
              </w:rPr>
              <w:t xml:space="preserve">bahwa berdasarkan surat permohonan beserta lampirannya dari </w:t>
            </w:r>
            <w:r w:rsidR="00E34D20" w:rsidRPr="00E34D20">
              <w:rPr>
                <w:rFonts w:ascii="Tahoma" w:hAnsi="Tahoma" w:cs="Tahoma"/>
                <w:b/>
                <w:bCs/>
                <w:color w:val="auto"/>
                <w:sz w:val="20"/>
                <w:szCs w:val="20"/>
              </w:rPr>
              <w:t>[]</w:t>
            </w:r>
            <w:r w:rsidRPr="002A59A5">
              <w:rPr>
                <w:rFonts w:ascii="Tahoma" w:hAnsi="Tahoma" w:cs="Tahoma"/>
                <w:sz w:val="20"/>
                <w:szCs w:val="20"/>
              </w:rPr>
              <w:t xml:space="preserve"> tanggal </w:t>
            </w:r>
            <w:r w:rsidR="00E34D20" w:rsidRPr="00E34D20">
              <w:rPr>
                <w:rFonts w:ascii="Tahoma" w:hAnsi="Tahoma" w:cs="Tahoma"/>
                <w:b/>
                <w:bCs/>
                <w:color w:val="auto"/>
                <w:sz w:val="20"/>
                <w:szCs w:val="20"/>
              </w:rPr>
              <w:t>[]</w:t>
            </w:r>
            <w:r w:rsidRPr="002A59A5">
              <w:rPr>
                <w:rFonts w:ascii="Tahoma" w:hAnsi="Tahoma" w:cs="Tahoma"/>
                <w:sz w:val="20"/>
                <w:szCs w:val="20"/>
              </w:rPr>
              <w:t xml:space="preserve"> dan sesuai pasal 2 Peraturan Daerah Kabupaten Majalengka Nomor 25 Tahun 2000 tentang Retribusi Izin Peruntukan Penggunaan Tanah, dimana setiap orang atau badan hukum yang akan memanfaatkan lahan untuk kegiatan mendirikan bangunan industri, perumahan, perdagangan/jasa dan bangunan lainnya wajib terlebih dahulu memperoleh Izin Peruntukan Penggunaan Tanah;</w:t>
            </w:r>
          </w:p>
          <w:p w:rsidR="003650E7" w:rsidRPr="002A59A5" w:rsidRDefault="003650E7" w:rsidP="00C67982">
            <w:pPr>
              <w:pStyle w:val="ListParagraph"/>
              <w:numPr>
                <w:ilvl w:val="0"/>
                <w:numId w:val="3"/>
              </w:numPr>
              <w:ind w:left="317" w:hanging="317"/>
              <w:jc w:val="both"/>
              <w:rPr>
                <w:rFonts w:ascii="Tahoma" w:hAnsi="Tahoma" w:cs="Tahoma"/>
                <w:sz w:val="20"/>
                <w:szCs w:val="20"/>
              </w:rPr>
            </w:pPr>
            <w:r w:rsidRPr="002A59A5">
              <w:rPr>
                <w:rFonts w:ascii="Tahoma" w:hAnsi="Tahoma" w:cs="Tahoma"/>
                <w:sz w:val="20"/>
                <w:szCs w:val="20"/>
              </w:rPr>
              <w:t>bahwa berdasarkan pertimbangan sebagaimana huruf a tersebut diatas dan hasil pemeriksaan lapangan secara teknis dan administrasi telah sesuai dengan perundang-undangan yang berlaku;</w:t>
            </w:r>
          </w:p>
          <w:p w:rsidR="00007758" w:rsidRPr="002A59A5" w:rsidRDefault="003650E7" w:rsidP="00C67982">
            <w:pPr>
              <w:pStyle w:val="ListParagraph"/>
              <w:numPr>
                <w:ilvl w:val="0"/>
                <w:numId w:val="3"/>
              </w:numPr>
              <w:ind w:left="317" w:hanging="317"/>
              <w:jc w:val="both"/>
              <w:rPr>
                <w:sz w:val="20"/>
                <w:szCs w:val="20"/>
              </w:rPr>
            </w:pPr>
            <w:r w:rsidRPr="002A59A5">
              <w:rPr>
                <w:rFonts w:ascii="Tahoma" w:hAnsi="Tahoma" w:cs="Tahoma"/>
                <w:sz w:val="20"/>
                <w:szCs w:val="20"/>
              </w:rPr>
              <w:t>bahwa berdasarkan pertimbangan huruf a dan b diatas serta untuk adanya tertib administrasi dan kepastian hukum, sehingga dipandang perlu menetapkan Izin Peruntukan Penggunaan Tanah dengan Keputusan Kepala Badan Pelayanan Perizinan Terpadu dan Penanaman Modal Kabupaten Majalengka.</w:t>
            </w:r>
          </w:p>
          <w:p w:rsidR="002A59A5" w:rsidRPr="002A59A5" w:rsidRDefault="002A59A5" w:rsidP="00C67982">
            <w:pPr>
              <w:pStyle w:val="ListParagraph"/>
              <w:ind w:left="317" w:hanging="317"/>
              <w:jc w:val="both"/>
              <w:rPr>
                <w:sz w:val="20"/>
                <w:szCs w:val="20"/>
              </w:rPr>
            </w:pPr>
          </w:p>
        </w:tc>
      </w:tr>
      <w:tr w:rsidR="003650E7" w:rsidRPr="002A59A5" w:rsidTr="00C67982">
        <w:tc>
          <w:tcPr>
            <w:tcW w:w="1275" w:type="dxa"/>
          </w:tcPr>
          <w:p w:rsidR="003650E7" w:rsidRPr="002A59A5" w:rsidRDefault="002A59A5">
            <w:pPr>
              <w:rPr>
                <w:rFonts w:ascii="Tahoma" w:hAnsi="Tahoma" w:cs="Tahoma"/>
                <w:sz w:val="20"/>
                <w:szCs w:val="20"/>
              </w:rPr>
            </w:pPr>
            <w:r w:rsidRPr="002A59A5">
              <w:rPr>
                <w:rFonts w:ascii="Tahoma" w:hAnsi="Tahoma" w:cs="Tahoma"/>
                <w:sz w:val="20"/>
                <w:szCs w:val="20"/>
              </w:rPr>
              <w:t>Mengingat</w:t>
            </w:r>
          </w:p>
        </w:tc>
        <w:tc>
          <w:tcPr>
            <w:tcW w:w="284" w:type="dxa"/>
          </w:tcPr>
          <w:p w:rsidR="003650E7" w:rsidRPr="002A59A5" w:rsidRDefault="002A59A5">
            <w:pPr>
              <w:rPr>
                <w:rFonts w:ascii="Tahoma" w:hAnsi="Tahoma" w:cs="Tahoma"/>
                <w:sz w:val="20"/>
                <w:szCs w:val="20"/>
              </w:rPr>
            </w:pPr>
            <w:r w:rsidRPr="002A59A5">
              <w:rPr>
                <w:rFonts w:ascii="Tahoma" w:hAnsi="Tahoma" w:cs="Tahoma"/>
                <w:sz w:val="20"/>
                <w:szCs w:val="20"/>
              </w:rPr>
              <w:t>:</w:t>
            </w:r>
          </w:p>
        </w:tc>
        <w:tc>
          <w:tcPr>
            <w:tcW w:w="7938" w:type="dxa"/>
          </w:tcPr>
          <w:p w:rsidR="003650E7" w:rsidRPr="002A59A5" w:rsidRDefault="003650E7" w:rsidP="00C67982">
            <w:pPr>
              <w:pStyle w:val="ListParagraph"/>
              <w:numPr>
                <w:ilvl w:val="0"/>
                <w:numId w:val="5"/>
              </w:numPr>
              <w:ind w:left="317" w:hanging="317"/>
              <w:jc w:val="both"/>
              <w:rPr>
                <w:rFonts w:ascii="Tahoma" w:hAnsi="Tahoma" w:cs="Tahoma"/>
                <w:sz w:val="20"/>
                <w:szCs w:val="20"/>
              </w:rPr>
            </w:pPr>
            <w:r w:rsidRPr="002A59A5">
              <w:rPr>
                <w:rFonts w:ascii="Tahoma" w:hAnsi="Tahoma" w:cs="Tahoma"/>
                <w:sz w:val="20"/>
                <w:szCs w:val="20"/>
              </w:rPr>
              <w:t>Undang-undang Nomor 14</w:t>
            </w:r>
            <w:r w:rsidR="002A59A5" w:rsidRPr="002A59A5">
              <w:rPr>
                <w:rFonts w:ascii="Tahoma" w:hAnsi="Tahoma" w:cs="Tahoma"/>
                <w:sz w:val="20"/>
                <w:szCs w:val="20"/>
              </w:rPr>
              <w:t xml:space="preserve"> tahun 1950 tentang Pembentukan </w:t>
            </w:r>
            <w:r w:rsidRPr="002A59A5">
              <w:rPr>
                <w:rFonts w:ascii="Tahoma" w:hAnsi="Tahoma" w:cs="Tahoma"/>
                <w:sz w:val="20"/>
                <w:szCs w:val="20"/>
              </w:rPr>
              <w:t>Daerah-daerah</w:t>
            </w:r>
            <w:r w:rsidR="002A59A5" w:rsidRPr="002A59A5">
              <w:rPr>
                <w:rFonts w:ascii="Tahoma" w:hAnsi="Tahoma" w:cs="Tahoma"/>
                <w:sz w:val="20"/>
                <w:szCs w:val="20"/>
              </w:rPr>
              <w:t xml:space="preserve"> </w:t>
            </w:r>
            <w:r w:rsidRPr="002A59A5">
              <w:rPr>
                <w:rFonts w:ascii="Tahoma" w:hAnsi="Tahoma" w:cs="Tahoma"/>
                <w:sz w:val="20"/>
                <w:szCs w:val="20"/>
              </w:rPr>
              <w:t>Kabupaten dalam Lingkungan Propinsi Jawa Barat (Berita Negara Republik Indonesia Tahun 1950) sebagaimana telah diubah dengan Undang - undang Nomor 4 tahun 1968 tentang Pembentukan Kabupaten Purwakarta dan Kabupaten Subang dengan mengubah Undang - undang Nomor 14 tahun 1950 tentang Pembentukan Daerah - daerah Kabupaten dalam Lingkungan Provinsi Jawa Barat (Lembaran Negara Republik Indonesia Tahun 1968 Nomor 31, Tambahan Lembaran Negara Republik Indonesia nomor 2851);</w:t>
            </w:r>
          </w:p>
          <w:p w:rsidR="003650E7" w:rsidRPr="002A59A5" w:rsidRDefault="003650E7" w:rsidP="00C67982">
            <w:pPr>
              <w:pStyle w:val="ListParagraph"/>
              <w:numPr>
                <w:ilvl w:val="0"/>
                <w:numId w:val="5"/>
              </w:numPr>
              <w:ind w:left="317" w:hanging="317"/>
              <w:jc w:val="both"/>
              <w:rPr>
                <w:rFonts w:ascii="Tahoma" w:hAnsi="Tahoma" w:cs="Tahoma"/>
                <w:sz w:val="20"/>
                <w:szCs w:val="20"/>
              </w:rPr>
            </w:pPr>
            <w:r w:rsidRPr="002A59A5">
              <w:rPr>
                <w:rFonts w:ascii="Tahoma" w:hAnsi="Tahoma" w:cs="Tahoma"/>
                <w:sz w:val="20"/>
                <w:szCs w:val="20"/>
              </w:rPr>
              <w:t>Undang-undang Nomor 26 Tahun 2007 tentang Penataan Ruang (Lembaran Negara Republik Indonesia Tahun 2007 Nomor 68 Tambahan Lembaran Negara Republik Indonesia Nomor 4725);</w:t>
            </w:r>
          </w:p>
          <w:p w:rsidR="003650E7" w:rsidRPr="002A59A5" w:rsidRDefault="003650E7" w:rsidP="00C67982">
            <w:pPr>
              <w:pStyle w:val="ListParagraph"/>
              <w:numPr>
                <w:ilvl w:val="0"/>
                <w:numId w:val="5"/>
              </w:numPr>
              <w:ind w:left="317" w:hanging="317"/>
              <w:jc w:val="both"/>
              <w:rPr>
                <w:rFonts w:ascii="Tahoma" w:hAnsi="Tahoma" w:cs="Tahoma"/>
                <w:sz w:val="20"/>
                <w:szCs w:val="20"/>
              </w:rPr>
            </w:pPr>
            <w:r w:rsidRPr="002A59A5">
              <w:rPr>
                <w:rFonts w:ascii="Tahoma" w:hAnsi="Tahoma" w:cs="Tahoma"/>
                <w:sz w:val="20"/>
                <w:szCs w:val="20"/>
              </w:rPr>
              <w:t>Undang-undang Nomor 32 tahun 2004 tentang Pemerintahan Daerah (Lembaran Negara Republik Indonesia Tahun 2004 Nomor 125 Tambahan Lembaran Negara Republik Indonesia Nomor 4437 ) sebagaimana telah beberapa kali diubah terakhir dengan Undang - undang Nomor 12 tahun 2008 tentang Perubahan Kedua atas Undang - undang nomor 32 Tahun 2004 tentang Pemerintahan Daerah (Lembaran Negara Republik Indonesia tahun 2005 nomor 59, Tambahan Lembaran Negara Republik Indonesia nomor 4844);</w:t>
            </w:r>
          </w:p>
          <w:p w:rsidR="003650E7" w:rsidRPr="002A59A5" w:rsidRDefault="003650E7" w:rsidP="00C67982">
            <w:pPr>
              <w:pStyle w:val="ListParagraph"/>
              <w:numPr>
                <w:ilvl w:val="0"/>
                <w:numId w:val="5"/>
              </w:numPr>
              <w:ind w:left="317" w:hanging="317"/>
              <w:jc w:val="both"/>
              <w:rPr>
                <w:rFonts w:ascii="Tahoma" w:hAnsi="Tahoma" w:cs="Tahoma"/>
                <w:sz w:val="20"/>
                <w:szCs w:val="20"/>
              </w:rPr>
            </w:pPr>
            <w:r w:rsidRPr="002A59A5">
              <w:rPr>
                <w:rFonts w:ascii="Tahoma" w:hAnsi="Tahoma" w:cs="Tahoma"/>
                <w:sz w:val="20"/>
                <w:szCs w:val="20"/>
              </w:rPr>
              <w:t>Undang-undang Nomor 28 Tahun 2009 tentang Pajak Daerah dan Retribusi Daerah (Lembaran Negara Republik Indonesia Tahun 2009 Nomor 130 Tambahan Lembaran Negara Republik Indonesia Nomor 5049) ;</w:t>
            </w:r>
          </w:p>
          <w:p w:rsidR="003650E7" w:rsidRPr="002A59A5" w:rsidRDefault="003650E7" w:rsidP="00C67982">
            <w:pPr>
              <w:pStyle w:val="ListParagraph"/>
              <w:numPr>
                <w:ilvl w:val="0"/>
                <w:numId w:val="5"/>
              </w:numPr>
              <w:ind w:left="317" w:hanging="317"/>
              <w:jc w:val="both"/>
              <w:rPr>
                <w:rFonts w:ascii="Tahoma" w:hAnsi="Tahoma" w:cs="Tahoma"/>
                <w:sz w:val="20"/>
                <w:szCs w:val="20"/>
              </w:rPr>
            </w:pPr>
            <w:r w:rsidRPr="002A59A5">
              <w:rPr>
                <w:rFonts w:ascii="Tahoma" w:hAnsi="Tahoma" w:cs="Tahoma"/>
                <w:sz w:val="20"/>
                <w:szCs w:val="20"/>
              </w:rPr>
              <w:t>Peraturan Pemerintah Nomor 26 Tahun 2008 tentang Rencana Tata Ruang Wilayah Nasional (Lembaran Negara Republik Indonesia Tahun 2008 Nomor 48 Tambahan Lembaran Negara Republik Indonesia Nomor 4833);</w:t>
            </w:r>
          </w:p>
          <w:p w:rsidR="003650E7" w:rsidRPr="002A59A5" w:rsidRDefault="003650E7" w:rsidP="00C67982">
            <w:pPr>
              <w:pStyle w:val="ListParagraph"/>
              <w:numPr>
                <w:ilvl w:val="0"/>
                <w:numId w:val="5"/>
              </w:numPr>
              <w:ind w:left="317" w:hanging="317"/>
              <w:jc w:val="both"/>
              <w:rPr>
                <w:rFonts w:ascii="Tahoma" w:hAnsi="Tahoma" w:cs="Tahoma"/>
                <w:sz w:val="20"/>
                <w:szCs w:val="20"/>
              </w:rPr>
            </w:pPr>
            <w:r w:rsidRPr="002A59A5">
              <w:rPr>
                <w:rFonts w:ascii="Tahoma" w:hAnsi="Tahoma" w:cs="Tahoma"/>
                <w:sz w:val="20"/>
                <w:szCs w:val="20"/>
              </w:rPr>
              <w:t>Peraturan Daerah Kabupaten Majalengka Nomor 25 Tahun 2000 tentang Retribusi Izin Peruntukan Penggunaan Tanah (Lembaran Daerah Kabupaten Majalengka Tahun 2000 Nomor 25, Seri D);</w:t>
            </w:r>
          </w:p>
          <w:p w:rsidR="003650E7" w:rsidRPr="002A59A5" w:rsidRDefault="003650E7" w:rsidP="00C67982">
            <w:pPr>
              <w:pStyle w:val="ListParagraph"/>
              <w:numPr>
                <w:ilvl w:val="0"/>
                <w:numId w:val="5"/>
              </w:numPr>
              <w:ind w:left="317" w:hanging="317"/>
              <w:jc w:val="both"/>
              <w:rPr>
                <w:rFonts w:ascii="Tahoma" w:hAnsi="Tahoma" w:cs="Tahoma"/>
                <w:sz w:val="20"/>
                <w:szCs w:val="20"/>
              </w:rPr>
            </w:pPr>
            <w:r w:rsidRPr="002A59A5">
              <w:rPr>
                <w:rFonts w:ascii="Tahoma" w:hAnsi="Tahoma" w:cs="Tahoma"/>
                <w:sz w:val="20"/>
                <w:szCs w:val="20"/>
              </w:rPr>
              <w:t>Peraturan Daerah Kabupaten Majalengka Nomor 2 tahun 2008 tentang Urusan Pemerintahan Daerah Kabupaten Majalengka ( Lembaran Daerah Kabupaten Majalengka, Tahun 2008 Nomor 2);</w:t>
            </w:r>
          </w:p>
          <w:p w:rsidR="003650E7" w:rsidRPr="002A59A5" w:rsidRDefault="003650E7" w:rsidP="00C67982">
            <w:pPr>
              <w:pStyle w:val="ListParagraph"/>
              <w:numPr>
                <w:ilvl w:val="0"/>
                <w:numId w:val="5"/>
              </w:numPr>
              <w:ind w:left="317" w:hanging="317"/>
              <w:jc w:val="both"/>
              <w:rPr>
                <w:rFonts w:ascii="Tahoma" w:hAnsi="Tahoma" w:cs="Tahoma"/>
                <w:sz w:val="20"/>
                <w:szCs w:val="20"/>
              </w:rPr>
            </w:pPr>
            <w:r w:rsidRPr="002A59A5">
              <w:rPr>
                <w:rFonts w:ascii="Tahoma" w:hAnsi="Tahoma" w:cs="Tahoma"/>
                <w:sz w:val="20"/>
                <w:szCs w:val="20"/>
              </w:rPr>
              <w:t>Peraturan Daerah Kabupaten Majalengka Nomor 10 tahun 2009 tentang Organisasi Perangkat Daerah Kabupaten Majalengka ( Lembaran Daerah Kabupaten Majalengka Tahun 2009 Nomor 10);</w:t>
            </w:r>
          </w:p>
          <w:p w:rsidR="003650E7" w:rsidRPr="002A59A5" w:rsidRDefault="003650E7" w:rsidP="00C67982">
            <w:pPr>
              <w:pStyle w:val="ListParagraph"/>
              <w:numPr>
                <w:ilvl w:val="0"/>
                <w:numId w:val="5"/>
              </w:numPr>
              <w:ind w:left="317" w:hanging="317"/>
              <w:jc w:val="both"/>
              <w:rPr>
                <w:rFonts w:ascii="Tahoma" w:hAnsi="Tahoma" w:cs="Tahoma"/>
                <w:sz w:val="20"/>
                <w:szCs w:val="20"/>
              </w:rPr>
            </w:pPr>
            <w:r w:rsidRPr="002A59A5">
              <w:rPr>
                <w:rFonts w:ascii="Tahoma" w:hAnsi="Tahoma" w:cs="Tahoma"/>
                <w:sz w:val="20"/>
                <w:szCs w:val="20"/>
              </w:rPr>
              <w:t>Peraturan Daerah Kabupaten Majalengka Nomor 11 Tahun 2011 tentang Rencana Tata Ruang Wilayah Kabupaten Majalengka Tahun 2011 - 2031 ( Lembaran Daerah Kabupaten Majalengka Nomor 11 Tahun 2011);</w:t>
            </w:r>
          </w:p>
          <w:p w:rsidR="003650E7" w:rsidRPr="002A59A5" w:rsidRDefault="003650E7" w:rsidP="00C67982">
            <w:pPr>
              <w:pStyle w:val="ListParagraph"/>
              <w:numPr>
                <w:ilvl w:val="0"/>
                <w:numId w:val="5"/>
              </w:numPr>
              <w:ind w:left="317" w:hanging="317"/>
              <w:jc w:val="both"/>
              <w:rPr>
                <w:rFonts w:ascii="Tahoma" w:hAnsi="Tahoma" w:cs="Tahoma"/>
                <w:sz w:val="20"/>
                <w:szCs w:val="20"/>
              </w:rPr>
            </w:pPr>
            <w:r w:rsidRPr="002A59A5">
              <w:rPr>
                <w:rFonts w:ascii="Tahoma" w:hAnsi="Tahoma" w:cs="Tahoma"/>
                <w:sz w:val="20"/>
                <w:szCs w:val="20"/>
              </w:rPr>
              <w:t>Peraturan Bupati Majalengka No. 5 tahun 2008 tentang Pelimpahan Kewenangan Pengelolaan Perizinan kepada Badan Pelayanan Terpadu Kabupaten Majalengka.</w:t>
            </w:r>
          </w:p>
        </w:tc>
      </w:tr>
    </w:tbl>
    <w:p w:rsidR="002A59A5" w:rsidRDefault="002A59A5">
      <w:pPr>
        <w:widowControl/>
        <w:spacing w:after="200" w:line="276" w:lineRule="auto"/>
      </w:pPr>
      <w:r>
        <w:br w:type="page"/>
      </w:r>
    </w:p>
    <w:p w:rsidR="009748B9" w:rsidRDefault="009748B9" w:rsidP="009748B9">
      <w:pPr>
        <w:jc w:val="center"/>
      </w:pPr>
    </w:p>
    <w:p w:rsidR="002A59A5" w:rsidRPr="00B0536A" w:rsidRDefault="007D565A" w:rsidP="009748B9">
      <w:pPr>
        <w:jc w:val="center"/>
        <w:rPr>
          <w:rFonts w:ascii="Tahoma" w:hAnsi="Tahoma" w:cs="Tahoma"/>
          <w:b/>
          <w:bCs/>
          <w:sz w:val="22"/>
          <w:szCs w:val="22"/>
        </w:rPr>
      </w:pPr>
      <w:r w:rsidRPr="00B0536A">
        <w:rPr>
          <w:rFonts w:ascii="Tahoma" w:hAnsi="Tahoma" w:cs="Tahoma"/>
          <w:b/>
          <w:bCs/>
          <w:sz w:val="22"/>
          <w:szCs w:val="22"/>
        </w:rPr>
        <w:t>MEMUTUSKAN</w:t>
      </w:r>
    </w:p>
    <w:p w:rsidR="009748B9" w:rsidRDefault="009748B9" w:rsidP="009748B9">
      <w:pPr>
        <w:jc w:val="center"/>
      </w:pPr>
    </w:p>
    <w:p w:rsidR="00B0536A" w:rsidRDefault="00B0536A" w:rsidP="009748B9">
      <w:pPr>
        <w:jc w:val="cente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2"/>
        <w:gridCol w:w="349"/>
        <w:gridCol w:w="2473"/>
        <w:gridCol w:w="294"/>
        <w:gridCol w:w="4809"/>
      </w:tblGrid>
      <w:tr w:rsidR="009748B9" w:rsidRPr="00B0536A" w:rsidTr="00B0536A">
        <w:tc>
          <w:tcPr>
            <w:tcW w:w="1572" w:type="dxa"/>
          </w:tcPr>
          <w:p w:rsidR="009748B9" w:rsidRPr="00B0536A" w:rsidRDefault="009748B9">
            <w:pPr>
              <w:rPr>
                <w:rFonts w:ascii="Tahoma" w:hAnsi="Tahoma" w:cs="Tahoma"/>
              </w:rPr>
            </w:pPr>
            <w:r w:rsidRPr="00B0536A">
              <w:rPr>
                <w:rFonts w:ascii="Tahoma" w:hAnsi="Tahoma" w:cs="Tahoma"/>
              </w:rPr>
              <w:t>Menetapkan</w:t>
            </w:r>
          </w:p>
        </w:tc>
        <w:tc>
          <w:tcPr>
            <w:tcW w:w="349" w:type="dxa"/>
          </w:tcPr>
          <w:p w:rsidR="009748B9" w:rsidRPr="00B0536A" w:rsidRDefault="009748B9">
            <w:pPr>
              <w:rPr>
                <w:rFonts w:ascii="Tahoma" w:hAnsi="Tahoma" w:cs="Tahoma"/>
              </w:rPr>
            </w:pPr>
            <w:r w:rsidRPr="00B0536A">
              <w:rPr>
                <w:rFonts w:ascii="Tahoma" w:hAnsi="Tahoma" w:cs="Tahoma"/>
              </w:rPr>
              <w:t>:</w:t>
            </w:r>
          </w:p>
        </w:tc>
        <w:tc>
          <w:tcPr>
            <w:tcW w:w="7576" w:type="dxa"/>
            <w:gridSpan w:val="3"/>
          </w:tcPr>
          <w:p w:rsidR="009748B9" w:rsidRPr="00B0536A" w:rsidRDefault="009748B9">
            <w:pPr>
              <w:rPr>
                <w:rFonts w:ascii="Tahoma" w:hAnsi="Tahoma" w:cs="Tahoma"/>
              </w:rPr>
            </w:pPr>
            <w:r w:rsidRPr="00B0536A">
              <w:rPr>
                <w:rFonts w:ascii="Tahoma" w:hAnsi="Tahoma" w:cs="Tahoma"/>
              </w:rPr>
              <w:t>Memberikan Izin Peruntukan Penggunaan Tanah kepada :</w:t>
            </w:r>
          </w:p>
        </w:tc>
      </w:tr>
      <w:tr w:rsidR="009748B9" w:rsidRPr="00B0536A" w:rsidTr="00B0536A">
        <w:tc>
          <w:tcPr>
            <w:tcW w:w="1572" w:type="dxa"/>
          </w:tcPr>
          <w:p w:rsidR="009748B9" w:rsidRPr="00B0536A" w:rsidRDefault="009748B9">
            <w:pPr>
              <w:rPr>
                <w:rFonts w:ascii="Tahoma" w:hAnsi="Tahoma" w:cs="Tahoma"/>
              </w:rPr>
            </w:pPr>
            <w:r w:rsidRPr="00B0536A">
              <w:rPr>
                <w:rFonts w:ascii="Tahoma" w:hAnsi="Tahoma" w:cs="Tahoma"/>
              </w:rPr>
              <w:t>PERTAMA</w:t>
            </w:r>
          </w:p>
        </w:tc>
        <w:tc>
          <w:tcPr>
            <w:tcW w:w="349" w:type="dxa"/>
          </w:tcPr>
          <w:p w:rsidR="009748B9" w:rsidRPr="00B0536A" w:rsidRDefault="009748B9">
            <w:pPr>
              <w:rPr>
                <w:rFonts w:ascii="Tahoma" w:hAnsi="Tahoma" w:cs="Tahoma"/>
              </w:rPr>
            </w:pPr>
            <w:r w:rsidRPr="00B0536A">
              <w:rPr>
                <w:rFonts w:ascii="Tahoma" w:hAnsi="Tahoma" w:cs="Tahoma"/>
              </w:rPr>
              <w:t>:</w:t>
            </w:r>
          </w:p>
        </w:tc>
        <w:tc>
          <w:tcPr>
            <w:tcW w:w="2473" w:type="dxa"/>
          </w:tcPr>
          <w:p w:rsidR="009748B9" w:rsidRPr="00B0536A" w:rsidRDefault="009748B9" w:rsidP="009748B9">
            <w:pPr>
              <w:rPr>
                <w:rFonts w:ascii="Tahoma" w:hAnsi="Tahoma" w:cs="Tahoma"/>
              </w:rPr>
            </w:pPr>
            <w:r w:rsidRPr="00B0536A">
              <w:rPr>
                <w:rFonts w:ascii="Tahoma" w:hAnsi="Tahoma" w:cs="Tahoma"/>
              </w:rPr>
              <w:t>Nama</w:t>
            </w:r>
          </w:p>
        </w:tc>
        <w:tc>
          <w:tcPr>
            <w:tcW w:w="294" w:type="dxa"/>
          </w:tcPr>
          <w:p w:rsidR="009748B9" w:rsidRPr="00B0536A" w:rsidRDefault="009748B9">
            <w:pPr>
              <w:rPr>
                <w:rFonts w:ascii="Tahoma" w:hAnsi="Tahoma" w:cs="Tahoma"/>
              </w:rPr>
            </w:pPr>
            <w:r w:rsidRPr="00B0536A">
              <w:rPr>
                <w:rFonts w:ascii="Tahoma" w:hAnsi="Tahoma" w:cs="Tahoma"/>
              </w:rPr>
              <w:t>:</w:t>
            </w:r>
          </w:p>
        </w:tc>
        <w:tc>
          <w:tcPr>
            <w:tcW w:w="4809" w:type="dxa"/>
          </w:tcPr>
          <w:p w:rsidR="009748B9" w:rsidRPr="00B0536A" w:rsidRDefault="009748B9">
            <w:pPr>
              <w:rPr>
                <w:rFonts w:ascii="Tahoma" w:hAnsi="Tahoma" w:cs="Tahoma"/>
              </w:rPr>
            </w:pPr>
          </w:p>
        </w:tc>
      </w:tr>
      <w:tr w:rsidR="009748B9" w:rsidRPr="00B0536A" w:rsidTr="00B0536A">
        <w:tc>
          <w:tcPr>
            <w:tcW w:w="1572" w:type="dxa"/>
          </w:tcPr>
          <w:p w:rsidR="009748B9" w:rsidRPr="00B0536A" w:rsidRDefault="009748B9">
            <w:pPr>
              <w:rPr>
                <w:rFonts w:ascii="Tahoma" w:hAnsi="Tahoma" w:cs="Tahoma"/>
              </w:rPr>
            </w:pPr>
          </w:p>
        </w:tc>
        <w:tc>
          <w:tcPr>
            <w:tcW w:w="349" w:type="dxa"/>
          </w:tcPr>
          <w:p w:rsidR="009748B9" w:rsidRPr="00B0536A" w:rsidRDefault="009748B9">
            <w:pPr>
              <w:rPr>
                <w:rFonts w:ascii="Tahoma" w:hAnsi="Tahoma" w:cs="Tahoma"/>
              </w:rPr>
            </w:pPr>
          </w:p>
        </w:tc>
        <w:tc>
          <w:tcPr>
            <w:tcW w:w="2473" w:type="dxa"/>
          </w:tcPr>
          <w:p w:rsidR="009748B9" w:rsidRPr="00B0536A" w:rsidRDefault="009748B9" w:rsidP="009748B9">
            <w:pPr>
              <w:rPr>
                <w:rFonts w:ascii="Tahoma" w:hAnsi="Tahoma" w:cs="Tahoma"/>
              </w:rPr>
            </w:pPr>
            <w:r w:rsidRPr="00B0536A">
              <w:rPr>
                <w:rFonts w:ascii="Tahoma" w:hAnsi="Tahoma" w:cs="Tahoma"/>
              </w:rPr>
              <w:t>Jabatan/Pekerjaan</w:t>
            </w:r>
          </w:p>
        </w:tc>
        <w:tc>
          <w:tcPr>
            <w:tcW w:w="294" w:type="dxa"/>
          </w:tcPr>
          <w:p w:rsidR="009748B9" w:rsidRPr="00B0536A" w:rsidRDefault="009748B9">
            <w:pPr>
              <w:rPr>
                <w:rFonts w:ascii="Tahoma" w:hAnsi="Tahoma" w:cs="Tahoma"/>
              </w:rPr>
            </w:pPr>
            <w:r w:rsidRPr="00B0536A">
              <w:rPr>
                <w:rFonts w:ascii="Tahoma" w:hAnsi="Tahoma" w:cs="Tahoma"/>
              </w:rPr>
              <w:t>:</w:t>
            </w:r>
          </w:p>
        </w:tc>
        <w:tc>
          <w:tcPr>
            <w:tcW w:w="4809" w:type="dxa"/>
          </w:tcPr>
          <w:p w:rsidR="009748B9" w:rsidRPr="00B0536A" w:rsidRDefault="009748B9">
            <w:pPr>
              <w:rPr>
                <w:rFonts w:ascii="Tahoma" w:hAnsi="Tahoma" w:cs="Tahoma"/>
              </w:rPr>
            </w:pPr>
          </w:p>
        </w:tc>
      </w:tr>
      <w:tr w:rsidR="009748B9" w:rsidRPr="00B0536A" w:rsidTr="00B0536A">
        <w:tc>
          <w:tcPr>
            <w:tcW w:w="1572" w:type="dxa"/>
          </w:tcPr>
          <w:p w:rsidR="009748B9" w:rsidRPr="00B0536A" w:rsidRDefault="009748B9">
            <w:pPr>
              <w:rPr>
                <w:rFonts w:ascii="Tahoma" w:hAnsi="Tahoma" w:cs="Tahoma"/>
              </w:rPr>
            </w:pPr>
          </w:p>
        </w:tc>
        <w:tc>
          <w:tcPr>
            <w:tcW w:w="349" w:type="dxa"/>
          </w:tcPr>
          <w:p w:rsidR="009748B9" w:rsidRPr="00B0536A" w:rsidRDefault="009748B9">
            <w:pPr>
              <w:rPr>
                <w:rFonts w:ascii="Tahoma" w:hAnsi="Tahoma" w:cs="Tahoma"/>
              </w:rPr>
            </w:pPr>
          </w:p>
        </w:tc>
        <w:tc>
          <w:tcPr>
            <w:tcW w:w="2473" w:type="dxa"/>
          </w:tcPr>
          <w:p w:rsidR="009748B9" w:rsidRPr="00B0536A" w:rsidRDefault="009748B9" w:rsidP="009748B9">
            <w:pPr>
              <w:rPr>
                <w:rFonts w:ascii="Tahoma" w:hAnsi="Tahoma" w:cs="Tahoma"/>
              </w:rPr>
            </w:pPr>
            <w:r w:rsidRPr="00B0536A">
              <w:rPr>
                <w:rFonts w:ascii="Tahoma" w:hAnsi="Tahoma" w:cs="Tahoma"/>
              </w:rPr>
              <w:t>Alamat</w:t>
            </w:r>
          </w:p>
        </w:tc>
        <w:tc>
          <w:tcPr>
            <w:tcW w:w="294" w:type="dxa"/>
          </w:tcPr>
          <w:p w:rsidR="009748B9" w:rsidRPr="00B0536A" w:rsidRDefault="009748B9">
            <w:pPr>
              <w:rPr>
                <w:rFonts w:ascii="Tahoma" w:hAnsi="Tahoma" w:cs="Tahoma"/>
              </w:rPr>
            </w:pPr>
            <w:r w:rsidRPr="00B0536A">
              <w:rPr>
                <w:rFonts w:ascii="Tahoma" w:hAnsi="Tahoma" w:cs="Tahoma"/>
              </w:rPr>
              <w:t>:</w:t>
            </w:r>
          </w:p>
        </w:tc>
        <w:tc>
          <w:tcPr>
            <w:tcW w:w="4809" w:type="dxa"/>
          </w:tcPr>
          <w:p w:rsidR="009748B9" w:rsidRPr="00B0536A" w:rsidRDefault="009748B9">
            <w:pPr>
              <w:rPr>
                <w:rFonts w:ascii="Tahoma" w:hAnsi="Tahoma" w:cs="Tahoma"/>
              </w:rPr>
            </w:pPr>
          </w:p>
        </w:tc>
      </w:tr>
      <w:tr w:rsidR="009748B9" w:rsidRPr="00B0536A" w:rsidTr="00B0536A">
        <w:tc>
          <w:tcPr>
            <w:tcW w:w="1572" w:type="dxa"/>
          </w:tcPr>
          <w:p w:rsidR="009748B9" w:rsidRPr="00B0536A" w:rsidRDefault="009748B9">
            <w:pPr>
              <w:rPr>
                <w:rFonts w:ascii="Tahoma" w:hAnsi="Tahoma" w:cs="Tahoma"/>
              </w:rPr>
            </w:pPr>
          </w:p>
        </w:tc>
        <w:tc>
          <w:tcPr>
            <w:tcW w:w="349" w:type="dxa"/>
          </w:tcPr>
          <w:p w:rsidR="009748B9" w:rsidRPr="00B0536A" w:rsidRDefault="009748B9">
            <w:pPr>
              <w:rPr>
                <w:rFonts w:ascii="Tahoma" w:hAnsi="Tahoma" w:cs="Tahoma"/>
              </w:rPr>
            </w:pPr>
          </w:p>
        </w:tc>
        <w:tc>
          <w:tcPr>
            <w:tcW w:w="2473" w:type="dxa"/>
          </w:tcPr>
          <w:p w:rsidR="009748B9" w:rsidRPr="00B0536A" w:rsidRDefault="009748B9" w:rsidP="009748B9">
            <w:pPr>
              <w:rPr>
                <w:rFonts w:ascii="Tahoma" w:hAnsi="Tahoma" w:cs="Tahoma"/>
              </w:rPr>
            </w:pPr>
            <w:r w:rsidRPr="00B0536A">
              <w:rPr>
                <w:rFonts w:ascii="Tahoma" w:hAnsi="Tahoma" w:cs="Tahoma"/>
              </w:rPr>
              <w:t>Lokasi</w:t>
            </w:r>
          </w:p>
        </w:tc>
        <w:tc>
          <w:tcPr>
            <w:tcW w:w="294" w:type="dxa"/>
          </w:tcPr>
          <w:p w:rsidR="009748B9" w:rsidRPr="00B0536A" w:rsidRDefault="009748B9">
            <w:pPr>
              <w:rPr>
                <w:rFonts w:ascii="Tahoma" w:hAnsi="Tahoma" w:cs="Tahoma"/>
              </w:rPr>
            </w:pPr>
            <w:r w:rsidRPr="00B0536A">
              <w:rPr>
                <w:rFonts w:ascii="Tahoma" w:hAnsi="Tahoma" w:cs="Tahoma"/>
              </w:rPr>
              <w:t>:</w:t>
            </w:r>
          </w:p>
        </w:tc>
        <w:tc>
          <w:tcPr>
            <w:tcW w:w="4809" w:type="dxa"/>
          </w:tcPr>
          <w:p w:rsidR="009748B9" w:rsidRPr="00B0536A" w:rsidRDefault="009748B9">
            <w:pPr>
              <w:rPr>
                <w:rFonts w:ascii="Tahoma" w:hAnsi="Tahoma" w:cs="Tahoma"/>
              </w:rPr>
            </w:pPr>
          </w:p>
        </w:tc>
      </w:tr>
      <w:tr w:rsidR="009748B9" w:rsidRPr="00B0536A" w:rsidTr="00B0536A">
        <w:tc>
          <w:tcPr>
            <w:tcW w:w="1572" w:type="dxa"/>
          </w:tcPr>
          <w:p w:rsidR="009748B9" w:rsidRPr="00B0536A" w:rsidRDefault="009748B9">
            <w:pPr>
              <w:rPr>
                <w:rFonts w:ascii="Tahoma" w:hAnsi="Tahoma" w:cs="Tahoma"/>
              </w:rPr>
            </w:pPr>
          </w:p>
        </w:tc>
        <w:tc>
          <w:tcPr>
            <w:tcW w:w="349" w:type="dxa"/>
          </w:tcPr>
          <w:p w:rsidR="009748B9" w:rsidRPr="00B0536A" w:rsidRDefault="009748B9">
            <w:pPr>
              <w:rPr>
                <w:rFonts w:ascii="Tahoma" w:hAnsi="Tahoma" w:cs="Tahoma"/>
              </w:rPr>
            </w:pPr>
          </w:p>
        </w:tc>
        <w:tc>
          <w:tcPr>
            <w:tcW w:w="2473" w:type="dxa"/>
          </w:tcPr>
          <w:p w:rsidR="009748B9" w:rsidRPr="00B0536A" w:rsidRDefault="009748B9" w:rsidP="009748B9">
            <w:pPr>
              <w:rPr>
                <w:rFonts w:ascii="Tahoma" w:hAnsi="Tahoma" w:cs="Tahoma"/>
              </w:rPr>
            </w:pPr>
            <w:r w:rsidRPr="00B0536A">
              <w:rPr>
                <w:rFonts w:ascii="Tahoma" w:hAnsi="Tahoma" w:cs="Tahoma"/>
              </w:rPr>
              <w:t>Status Tanah</w:t>
            </w:r>
          </w:p>
        </w:tc>
        <w:tc>
          <w:tcPr>
            <w:tcW w:w="294" w:type="dxa"/>
          </w:tcPr>
          <w:p w:rsidR="009748B9" w:rsidRPr="00B0536A" w:rsidRDefault="009748B9">
            <w:pPr>
              <w:rPr>
                <w:rFonts w:ascii="Tahoma" w:hAnsi="Tahoma" w:cs="Tahoma"/>
              </w:rPr>
            </w:pPr>
            <w:r w:rsidRPr="00B0536A">
              <w:rPr>
                <w:rFonts w:ascii="Tahoma" w:hAnsi="Tahoma" w:cs="Tahoma"/>
              </w:rPr>
              <w:t>:</w:t>
            </w:r>
          </w:p>
        </w:tc>
        <w:tc>
          <w:tcPr>
            <w:tcW w:w="4809" w:type="dxa"/>
          </w:tcPr>
          <w:p w:rsidR="009748B9" w:rsidRPr="00B0536A" w:rsidRDefault="009748B9">
            <w:pPr>
              <w:rPr>
                <w:rFonts w:ascii="Tahoma" w:hAnsi="Tahoma" w:cs="Tahoma"/>
              </w:rPr>
            </w:pPr>
          </w:p>
        </w:tc>
      </w:tr>
      <w:tr w:rsidR="009748B9" w:rsidRPr="00B0536A" w:rsidTr="00B0536A">
        <w:tc>
          <w:tcPr>
            <w:tcW w:w="1572" w:type="dxa"/>
          </w:tcPr>
          <w:p w:rsidR="009748B9" w:rsidRPr="00B0536A" w:rsidRDefault="009748B9">
            <w:pPr>
              <w:rPr>
                <w:rFonts w:ascii="Tahoma" w:hAnsi="Tahoma" w:cs="Tahoma"/>
              </w:rPr>
            </w:pPr>
          </w:p>
        </w:tc>
        <w:tc>
          <w:tcPr>
            <w:tcW w:w="349" w:type="dxa"/>
          </w:tcPr>
          <w:p w:rsidR="009748B9" w:rsidRPr="00B0536A" w:rsidRDefault="009748B9">
            <w:pPr>
              <w:rPr>
                <w:rFonts w:ascii="Tahoma" w:hAnsi="Tahoma" w:cs="Tahoma"/>
              </w:rPr>
            </w:pPr>
          </w:p>
        </w:tc>
        <w:tc>
          <w:tcPr>
            <w:tcW w:w="2473" w:type="dxa"/>
          </w:tcPr>
          <w:p w:rsidR="009748B9" w:rsidRPr="00B0536A" w:rsidRDefault="009748B9" w:rsidP="009748B9">
            <w:pPr>
              <w:rPr>
                <w:rFonts w:ascii="Tahoma" w:hAnsi="Tahoma" w:cs="Tahoma"/>
              </w:rPr>
            </w:pPr>
            <w:r w:rsidRPr="00B0536A">
              <w:rPr>
                <w:rFonts w:ascii="Tahoma" w:hAnsi="Tahoma" w:cs="Tahoma"/>
              </w:rPr>
              <w:t>Luas Tanah</w:t>
            </w:r>
          </w:p>
        </w:tc>
        <w:tc>
          <w:tcPr>
            <w:tcW w:w="294" w:type="dxa"/>
          </w:tcPr>
          <w:p w:rsidR="009748B9" w:rsidRPr="00B0536A" w:rsidRDefault="009748B9">
            <w:pPr>
              <w:rPr>
                <w:rFonts w:ascii="Tahoma" w:hAnsi="Tahoma" w:cs="Tahoma"/>
              </w:rPr>
            </w:pPr>
            <w:r w:rsidRPr="00B0536A">
              <w:rPr>
                <w:rFonts w:ascii="Tahoma" w:hAnsi="Tahoma" w:cs="Tahoma"/>
              </w:rPr>
              <w:t>:</w:t>
            </w:r>
          </w:p>
        </w:tc>
        <w:tc>
          <w:tcPr>
            <w:tcW w:w="4809" w:type="dxa"/>
          </w:tcPr>
          <w:p w:rsidR="009748B9" w:rsidRPr="00B0536A" w:rsidRDefault="009748B9">
            <w:pPr>
              <w:rPr>
                <w:rFonts w:ascii="Tahoma" w:hAnsi="Tahoma" w:cs="Tahoma"/>
              </w:rPr>
            </w:pPr>
          </w:p>
        </w:tc>
      </w:tr>
      <w:tr w:rsidR="009748B9" w:rsidRPr="00B0536A" w:rsidTr="00B0536A">
        <w:tc>
          <w:tcPr>
            <w:tcW w:w="1572" w:type="dxa"/>
          </w:tcPr>
          <w:p w:rsidR="009748B9" w:rsidRPr="00B0536A" w:rsidRDefault="009748B9">
            <w:pPr>
              <w:rPr>
                <w:rFonts w:ascii="Tahoma" w:hAnsi="Tahoma" w:cs="Tahoma"/>
              </w:rPr>
            </w:pPr>
          </w:p>
        </w:tc>
        <w:tc>
          <w:tcPr>
            <w:tcW w:w="349" w:type="dxa"/>
          </w:tcPr>
          <w:p w:rsidR="009748B9" w:rsidRPr="00B0536A" w:rsidRDefault="009748B9">
            <w:pPr>
              <w:rPr>
                <w:rFonts w:ascii="Tahoma" w:hAnsi="Tahoma" w:cs="Tahoma"/>
              </w:rPr>
            </w:pPr>
          </w:p>
        </w:tc>
        <w:tc>
          <w:tcPr>
            <w:tcW w:w="2473" w:type="dxa"/>
          </w:tcPr>
          <w:p w:rsidR="009748B9" w:rsidRPr="00B0536A" w:rsidRDefault="009748B9" w:rsidP="009748B9">
            <w:pPr>
              <w:rPr>
                <w:rFonts w:ascii="Tahoma" w:hAnsi="Tahoma" w:cs="Tahoma"/>
              </w:rPr>
            </w:pPr>
            <w:r w:rsidRPr="00B0536A">
              <w:rPr>
                <w:rFonts w:ascii="Tahoma" w:hAnsi="Tahoma" w:cs="Tahoma"/>
              </w:rPr>
              <w:t>Peruntukan Bangunan</w:t>
            </w:r>
          </w:p>
          <w:p w:rsidR="009748B9" w:rsidRPr="00B0536A" w:rsidRDefault="009748B9" w:rsidP="009748B9">
            <w:pPr>
              <w:rPr>
                <w:rFonts w:ascii="Tahoma" w:hAnsi="Tahoma" w:cs="Tahoma"/>
              </w:rPr>
            </w:pPr>
          </w:p>
        </w:tc>
        <w:tc>
          <w:tcPr>
            <w:tcW w:w="294" w:type="dxa"/>
          </w:tcPr>
          <w:p w:rsidR="009748B9" w:rsidRPr="00B0536A" w:rsidRDefault="009748B9">
            <w:pPr>
              <w:rPr>
                <w:rFonts w:ascii="Tahoma" w:hAnsi="Tahoma" w:cs="Tahoma"/>
              </w:rPr>
            </w:pPr>
            <w:r w:rsidRPr="00B0536A">
              <w:rPr>
                <w:rFonts w:ascii="Tahoma" w:hAnsi="Tahoma" w:cs="Tahoma"/>
              </w:rPr>
              <w:t>:</w:t>
            </w:r>
          </w:p>
        </w:tc>
        <w:tc>
          <w:tcPr>
            <w:tcW w:w="4809" w:type="dxa"/>
          </w:tcPr>
          <w:p w:rsidR="009748B9" w:rsidRPr="00B0536A" w:rsidRDefault="009748B9">
            <w:pPr>
              <w:rPr>
                <w:rFonts w:ascii="Tahoma" w:hAnsi="Tahoma" w:cs="Tahoma"/>
              </w:rPr>
            </w:pPr>
          </w:p>
        </w:tc>
      </w:tr>
      <w:tr w:rsidR="009748B9" w:rsidRPr="00B0536A" w:rsidTr="00B0536A">
        <w:tc>
          <w:tcPr>
            <w:tcW w:w="1572" w:type="dxa"/>
          </w:tcPr>
          <w:p w:rsidR="009748B9" w:rsidRPr="00B0536A" w:rsidRDefault="009748B9">
            <w:pPr>
              <w:rPr>
                <w:rFonts w:ascii="Tahoma" w:hAnsi="Tahoma" w:cs="Tahoma"/>
              </w:rPr>
            </w:pPr>
            <w:r w:rsidRPr="00B0536A">
              <w:rPr>
                <w:rFonts w:ascii="Tahoma" w:hAnsi="Tahoma" w:cs="Tahoma"/>
              </w:rPr>
              <w:t>KEDUA</w:t>
            </w:r>
          </w:p>
        </w:tc>
        <w:tc>
          <w:tcPr>
            <w:tcW w:w="349" w:type="dxa"/>
          </w:tcPr>
          <w:p w:rsidR="009748B9" w:rsidRPr="00B0536A" w:rsidRDefault="009748B9">
            <w:pPr>
              <w:rPr>
                <w:rFonts w:ascii="Tahoma" w:hAnsi="Tahoma" w:cs="Tahoma"/>
              </w:rPr>
            </w:pPr>
            <w:r w:rsidRPr="00B0536A">
              <w:rPr>
                <w:rFonts w:ascii="Tahoma" w:hAnsi="Tahoma" w:cs="Tahoma"/>
              </w:rPr>
              <w:t>:</w:t>
            </w:r>
          </w:p>
        </w:tc>
        <w:tc>
          <w:tcPr>
            <w:tcW w:w="7576" w:type="dxa"/>
            <w:gridSpan w:val="3"/>
          </w:tcPr>
          <w:p w:rsidR="009748B9" w:rsidRPr="00B0536A" w:rsidRDefault="009748B9" w:rsidP="00B0536A">
            <w:pPr>
              <w:jc w:val="both"/>
              <w:rPr>
                <w:rFonts w:ascii="Tahoma" w:hAnsi="Tahoma" w:cs="Tahoma"/>
              </w:rPr>
            </w:pPr>
            <w:r w:rsidRPr="00B0536A">
              <w:rPr>
                <w:rFonts w:ascii="Tahoma" w:hAnsi="Tahoma" w:cs="Tahoma"/>
              </w:rPr>
              <w:t>Ketentuan memberikan Izin Peruntukan Penggunaan Tanah sebagaimana dimaksud pada diktum PERTAMA diatas sebagai berikut:</w:t>
            </w:r>
          </w:p>
          <w:p w:rsidR="009748B9" w:rsidRPr="00B0536A" w:rsidRDefault="009748B9" w:rsidP="00B0536A">
            <w:pPr>
              <w:pStyle w:val="ListParagraph"/>
              <w:numPr>
                <w:ilvl w:val="0"/>
                <w:numId w:val="7"/>
              </w:numPr>
              <w:ind w:left="360"/>
              <w:jc w:val="both"/>
              <w:rPr>
                <w:rFonts w:ascii="Tahoma" w:hAnsi="Tahoma" w:cs="Tahoma"/>
              </w:rPr>
            </w:pPr>
            <w:r w:rsidRPr="00B0536A">
              <w:rPr>
                <w:rFonts w:ascii="Tahoma" w:hAnsi="Tahoma" w:cs="Tahoma"/>
              </w:rPr>
              <w:t>Izin Peruntukan Pengggunaan Tanah hanya berlaku selama 1 (satu) tahun dari sejak tanggal ditetapkan dan hanya dapat diperpanjang 1 (satu) kali berdasarkan permohonan yang bersangkutan;</w:t>
            </w:r>
          </w:p>
          <w:p w:rsidR="009748B9" w:rsidRPr="00B0536A" w:rsidRDefault="009748B9" w:rsidP="00B0536A">
            <w:pPr>
              <w:pStyle w:val="ListParagraph"/>
              <w:numPr>
                <w:ilvl w:val="0"/>
                <w:numId w:val="7"/>
              </w:numPr>
              <w:ind w:left="360"/>
              <w:jc w:val="both"/>
              <w:rPr>
                <w:rFonts w:ascii="Tahoma" w:hAnsi="Tahoma" w:cs="Tahoma"/>
              </w:rPr>
            </w:pPr>
            <w:r w:rsidRPr="00B0536A">
              <w:rPr>
                <w:rFonts w:ascii="Tahoma" w:hAnsi="Tahoma" w:cs="Tahoma"/>
              </w:rPr>
              <w:t>Harus mematuhi tata ruang penggunaan lahan ;</w:t>
            </w:r>
          </w:p>
          <w:p w:rsidR="009748B9" w:rsidRPr="00B0536A" w:rsidRDefault="009748B9" w:rsidP="00B0536A">
            <w:pPr>
              <w:pStyle w:val="ListParagraph"/>
              <w:numPr>
                <w:ilvl w:val="0"/>
                <w:numId w:val="7"/>
              </w:numPr>
              <w:ind w:left="360"/>
              <w:jc w:val="both"/>
              <w:rPr>
                <w:rFonts w:ascii="Tahoma" w:hAnsi="Tahoma" w:cs="Tahoma"/>
              </w:rPr>
            </w:pPr>
            <w:r w:rsidRPr="00B0536A">
              <w:rPr>
                <w:rFonts w:ascii="Tahoma" w:hAnsi="Tahoma" w:cs="Tahoma"/>
              </w:rPr>
              <w:t>Izin Peruntukan Penggunaan Tanah tidak dapat dijadikan dasar untuk melakukan kegiatan fisik;</w:t>
            </w:r>
          </w:p>
          <w:p w:rsidR="009748B9" w:rsidRPr="00B0536A" w:rsidRDefault="009748B9" w:rsidP="00B0536A">
            <w:pPr>
              <w:pStyle w:val="ListParagraph"/>
              <w:numPr>
                <w:ilvl w:val="0"/>
                <w:numId w:val="7"/>
              </w:numPr>
              <w:ind w:left="360"/>
              <w:jc w:val="both"/>
              <w:rPr>
                <w:rFonts w:ascii="Tahoma" w:hAnsi="Tahoma" w:cs="Tahoma"/>
              </w:rPr>
            </w:pPr>
            <w:r w:rsidRPr="00B0536A">
              <w:rPr>
                <w:rFonts w:ascii="Tahoma" w:hAnsi="Tahoma" w:cs="Tahoma"/>
              </w:rPr>
              <w:t>Izin Peruntukan Penggunaan Tanah tidak bisa dialihkan untuk jenis kegiatan/usaha lain atau dipindah tangankan kepada pihak lain ;</w:t>
            </w:r>
          </w:p>
          <w:p w:rsidR="009748B9" w:rsidRPr="00B0536A" w:rsidRDefault="009748B9" w:rsidP="00B0536A">
            <w:pPr>
              <w:pStyle w:val="ListParagraph"/>
              <w:numPr>
                <w:ilvl w:val="0"/>
                <w:numId w:val="7"/>
              </w:numPr>
              <w:ind w:left="360"/>
              <w:jc w:val="both"/>
              <w:rPr>
                <w:rFonts w:ascii="Tahoma" w:hAnsi="Tahoma" w:cs="Tahoma"/>
              </w:rPr>
            </w:pPr>
            <w:r w:rsidRPr="00B0536A">
              <w:rPr>
                <w:rFonts w:ascii="Tahoma" w:hAnsi="Tahoma" w:cs="Tahoma"/>
              </w:rPr>
              <w:t>Izin Peruntukan Penggunaan Tanah hanya merupakan salah satu persyaratan bagi pemohon untuk mengajukan perizinan lain yang diperlukan dari instansi terkait.</w:t>
            </w:r>
          </w:p>
          <w:p w:rsidR="009748B9" w:rsidRPr="00B0536A" w:rsidRDefault="009748B9">
            <w:pPr>
              <w:rPr>
                <w:rFonts w:ascii="Tahoma" w:hAnsi="Tahoma" w:cs="Tahoma"/>
              </w:rPr>
            </w:pPr>
          </w:p>
        </w:tc>
      </w:tr>
      <w:tr w:rsidR="009748B9" w:rsidRPr="00B0536A" w:rsidTr="00B0536A">
        <w:tc>
          <w:tcPr>
            <w:tcW w:w="1572" w:type="dxa"/>
          </w:tcPr>
          <w:p w:rsidR="009748B9" w:rsidRPr="00B0536A" w:rsidRDefault="009748B9" w:rsidP="009748B9">
            <w:pPr>
              <w:rPr>
                <w:rFonts w:ascii="Tahoma" w:hAnsi="Tahoma" w:cs="Tahoma"/>
              </w:rPr>
            </w:pPr>
            <w:r w:rsidRPr="00B0536A">
              <w:rPr>
                <w:rFonts w:ascii="Tahoma" w:hAnsi="Tahoma" w:cs="Tahoma"/>
              </w:rPr>
              <w:t>KET1GA</w:t>
            </w:r>
          </w:p>
          <w:p w:rsidR="009748B9" w:rsidRPr="00B0536A" w:rsidRDefault="009748B9" w:rsidP="009748B9">
            <w:pPr>
              <w:rPr>
                <w:rFonts w:ascii="Tahoma" w:hAnsi="Tahoma" w:cs="Tahoma"/>
              </w:rPr>
            </w:pPr>
          </w:p>
        </w:tc>
        <w:tc>
          <w:tcPr>
            <w:tcW w:w="349" w:type="dxa"/>
          </w:tcPr>
          <w:p w:rsidR="009748B9" w:rsidRPr="00B0536A" w:rsidRDefault="009748B9" w:rsidP="009748B9">
            <w:pPr>
              <w:rPr>
                <w:rFonts w:ascii="Tahoma" w:hAnsi="Tahoma" w:cs="Tahoma"/>
              </w:rPr>
            </w:pPr>
            <w:r w:rsidRPr="00B0536A">
              <w:rPr>
                <w:rFonts w:ascii="Tahoma" w:hAnsi="Tahoma" w:cs="Tahoma"/>
              </w:rPr>
              <w:t>:</w:t>
            </w:r>
          </w:p>
        </w:tc>
        <w:tc>
          <w:tcPr>
            <w:tcW w:w="7576" w:type="dxa"/>
            <w:gridSpan w:val="3"/>
          </w:tcPr>
          <w:p w:rsidR="009748B9" w:rsidRDefault="009748B9" w:rsidP="00B0536A">
            <w:pPr>
              <w:jc w:val="both"/>
              <w:rPr>
                <w:rFonts w:ascii="Tahoma" w:hAnsi="Tahoma" w:cs="Tahoma"/>
              </w:rPr>
            </w:pPr>
            <w:r w:rsidRPr="00B0536A">
              <w:rPr>
                <w:rFonts w:ascii="Tahoma" w:hAnsi="Tahoma" w:cs="Tahoma"/>
              </w:rPr>
              <w:t>Apabila Izin Peruntukan Penggunaan Tanah ini pada masa yang akan datang ada</w:t>
            </w:r>
            <w:r w:rsidR="00B0536A">
              <w:rPr>
                <w:rFonts w:ascii="Tahoma" w:hAnsi="Tahoma" w:cs="Tahoma"/>
              </w:rPr>
              <w:t xml:space="preserve"> </w:t>
            </w:r>
            <w:r w:rsidRPr="00B0536A">
              <w:rPr>
                <w:rFonts w:ascii="Tahoma" w:hAnsi="Tahoma" w:cs="Tahoma"/>
              </w:rPr>
              <w:t>perubahan peruntukan, maka akan ditinjau kembali atau akan diadakan perubahan</w:t>
            </w:r>
            <w:r w:rsidR="00B0536A">
              <w:rPr>
                <w:rFonts w:ascii="Tahoma" w:hAnsi="Tahoma" w:cs="Tahoma"/>
              </w:rPr>
              <w:t xml:space="preserve"> </w:t>
            </w:r>
            <w:r w:rsidRPr="00B0536A">
              <w:rPr>
                <w:rFonts w:ascii="Tahoma" w:hAnsi="Tahoma" w:cs="Tahoma"/>
              </w:rPr>
              <w:t>atau perbaikan sebagaimana mestinya.</w:t>
            </w:r>
          </w:p>
          <w:p w:rsidR="00B0536A" w:rsidRPr="00B0536A" w:rsidRDefault="00B0536A" w:rsidP="00B0536A">
            <w:pPr>
              <w:jc w:val="both"/>
              <w:rPr>
                <w:rFonts w:ascii="Tahoma" w:hAnsi="Tahoma" w:cs="Tahoma"/>
              </w:rPr>
            </w:pPr>
          </w:p>
        </w:tc>
      </w:tr>
      <w:tr w:rsidR="009748B9" w:rsidRPr="00B0536A" w:rsidTr="00B0536A">
        <w:tc>
          <w:tcPr>
            <w:tcW w:w="1572" w:type="dxa"/>
          </w:tcPr>
          <w:p w:rsidR="009748B9" w:rsidRPr="00B0536A" w:rsidRDefault="009748B9" w:rsidP="009748B9">
            <w:pPr>
              <w:rPr>
                <w:rFonts w:ascii="Tahoma" w:hAnsi="Tahoma" w:cs="Tahoma"/>
              </w:rPr>
            </w:pPr>
            <w:r w:rsidRPr="00B0536A">
              <w:rPr>
                <w:rFonts w:ascii="Tahoma" w:hAnsi="Tahoma" w:cs="Tahoma"/>
              </w:rPr>
              <w:t>KEEMPAT</w:t>
            </w:r>
          </w:p>
          <w:p w:rsidR="009748B9" w:rsidRPr="00B0536A" w:rsidRDefault="009748B9" w:rsidP="009748B9">
            <w:pPr>
              <w:rPr>
                <w:rFonts w:ascii="Tahoma" w:hAnsi="Tahoma" w:cs="Tahoma"/>
              </w:rPr>
            </w:pPr>
          </w:p>
        </w:tc>
        <w:tc>
          <w:tcPr>
            <w:tcW w:w="349" w:type="dxa"/>
          </w:tcPr>
          <w:p w:rsidR="009748B9" w:rsidRPr="00B0536A" w:rsidRDefault="009748B9" w:rsidP="009748B9">
            <w:pPr>
              <w:rPr>
                <w:rFonts w:ascii="Tahoma" w:hAnsi="Tahoma" w:cs="Tahoma"/>
              </w:rPr>
            </w:pPr>
            <w:r w:rsidRPr="00B0536A">
              <w:rPr>
                <w:rFonts w:ascii="Tahoma" w:hAnsi="Tahoma" w:cs="Tahoma"/>
              </w:rPr>
              <w:t>:</w:t>
            </w:r>
          </w:p>
        </w:tc>
        <w:tc>
          <w:tcPr>
            <w:tcW w:w="7576" w:type="dxa"/>
            <w:gridSpan w:val="3"/>
          </w:tcPr>
          <w:p w:rsidR="009748B9" w:rsidRPr="00B0536A" w:rsidRDefault="009748B9">
            <w:pPr>
              <w:rPr>
                <w:rFonts w:ascii="Tahoma" w:hAnsi="Tahoma" w:cs="Tahoma"/>
              </w:rPr>
            </w:pPr>
            <w:r w:rsidRPr="00B0536A">
              <w:rPr>
                <w:rFonts w:ascii="Tahoma" w:hAnsi="Tahoma" w:cs="Tahoma"/>
              </w:rPr>
              <w:t>Keputusan ini mulai berlaku sejak tanggal ditetapkan.</w:t>
            </w:r>
          </w:p>
        </w:tc>
      </w:tr>
    </w:tbl>
    <w:p w:rsidR="007D565A" w:rsidRDefault="007D565A"/>
    <w:p w:rsidR="00B0536A" w:rsidRDefault="00B053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701"/>
        <w:gridCol w:w="5319"/>
      </w:tblGrid>
      <w:tr w:rsidR="00B0536A" w:rsidRPr="00B0536A" w:rsidTr="00B0536A">
        <w:tc>
          <w:tcPr>
            <w:tcW w:w="3510" w:type="dxa"/>
          </w:tcPr>
          <w:p w:rsidR="00B0536A" w:rsidRPr="00B0536A" w:rsidRDefault="00B0536A">
            <w:pPr>
              <w:rPr>
                <w:rFonts w:ascii="Tahoma" w:hAnsi="Tahoma" w:cs="Tahoma"/>
              </w:rPr>
            </w:pPr>
          </w:p>
        </w:tc>
        <w:tc>
          <w:tcPr>
            <w:tcW w:w="1701" w:type="dxa"/>
          </w:tcPr>
          <w:p w:rsidR="00B0536A" w:rsidRPr="00B0536A" w:rsidRDefault="00B0536A">
            <w:pPr>
              <w:rPr>
                <w:rFonts w:ascii="Tahoma" w:hAnsi="Tahoma" w:cs="Tahoma"/>
              </w:rPr>
            </w:pPr>
          </w:p>
        </w:tc>
        <w:tc>
          <w:tcPr>
            <w:tcW w:w="5319" w:type="dxa"/>
          </w:tcPr>
          <w:p w:rsidR="00B0536A" w:rsidRPr="00B0536A" w:rsidRDefault="00B0536A" w:rsidP="00B0536A">
            <w:pPr>
              <w:jc w:val="center"/>
              <w:rPr>
                <w:rFonts w:ascii="Tahoma" w:hAnsi="Tahoma" w:cs="Tahoma"/>
              </w:rPr>
            </w:pPr>
            <w:r>
              <w:rPr>
                <w:rFonts w:ascii="Tahoma" w:hAnsi="Tahoma" w:cs="Tahoma"/>
              </w:rPr>
              <w:t xml:space="preserve">Ditetapkan di </w:t>
            </w:r>
            <w:r w:rsidRPr="00B0536A">
              <w:rPr>
                <w:rFonts w:ascii="Tahoma" w:hAnsi="Tahoma" w:cs="Tahoma"/>
              </w:rPr>
              <w:t>: Majalengka</w:t>
            </w:r>
          </w:p>
          <w:p w:rsidR="00B0536A" w:rsidRPr="00B0536A" w:rsidRDefault="00B0536A" w:rsidP="00B0536A">
            <w:pPr>
              <w:jc w:val="center"/>
              <w:rPr>
                <w:rFonts w:ascii="Tahoma" w:hAnsi="Tahoma" w:cs="Tahoma"/>
                <w:b/>
                <w:bCs/>
              </w:rPr>
            </w:pPr>
            <w:r w:rsidRPr="00B0536A">
              <w:rPr>
                <w:rFonts w:ascii="Tahoma" w:hAnsi="Tahoma" w:cs="Tahoma"/>
              </w:rPr>
              <w:t>Pada tanggal : Juli 2013</w:t>
            </w:r>
            <w:r>
              <w:rPr>
                <w:rFonts w:ascii="Tahoma" w:hAnsi="Tahoma" w:cs="Tahoma"/>
              </w:rPr>
              <w:br/>
            </w:r>
          </w:p>
          <w:p w:rsidR="00B0536A" w:rsidRPr="00B0536A" w:rsidRDefault="00B0536A" w:rsidP="00B0536A">
            <w:pPr>
              <w:jc w:val="center"/>
              <w:rPr>
                <w:rFonts w:ascii="Tahoma" w:hAnsi="Tahoma" w:cs="Tahoma"/>
                <w:b/>
                <w:bCs/>
              </w:rPr>
            </w:pPr>
            <w:r w:rsidRPr="00B0536A">
              <w:rPr>
                <w:rFonts w:ascii="Tahoma" w:hAnsi="Tahoma" w:cs="Tahoma"/>
                <w:b/>
                <w:bCs/>
              </w:rPr>
              <w:t>BADAN PELAYANAN PERIZINAN</w:t>
            </w:r>
          </w:p>
          <w:p w:rsidR="00B0536A" w:rsidRPr="00B0536A" w:rsidRDefault="00B0536A" w:rsidP="00B0536A">
            <w:pPr>
              <w:jc w:val="center"/>
              <w:rPr>
                <w:rFonts w:ascii="Tahoma" w:hAnsi="Tahoma" w:cs="Tahoma"/>
                <w:b/>
                <w:bCs/>
              </w:rPr>
            </w:pPr>
            <w:r w:rsidRPr="00B0536A">
              <w:rPr>
                <w:rFonts w:ascii="Tahoma" w:hAnsi="Tahoma" w:cs="Tahoma"/>
                <w:b/>
                <w:bCs/>
              </w:rPr>
              <w:t>TERPADU DAN PENANAMAN MODAL</w:t>
            </w:r>
          </w:p>
          <w:p w:rsidR="00B0536A" w:rsidRPr="00B0536A" w:rsidRDefault="00B0536A" w:rsidP="00B0536A">
            <w:pPr>
              <w:jc w:val="center"/>
              <w:rPr>
                <w:rFonts w:ascii="Tahoma" w:hAnsi="Tahoma" w:cs="Tahoma"/>
              </w:rPr>
            </w:pPr>
            <w:r w:rsidRPr="00B0536A">
              <w:rPr>
                <w:rFonts w:ascii="Tahoma" w:hAnsi="Tahoma" w:cs="Tahoma"/>
                <w:b/>
                <w:bCs/>
              </w:rPr>
              <w:t>KABUPATEN MAJALENGKA</w:t>
            </w:r>
          </w:p>
          <w:p w:rsidR="00B0536A" w:rsidRPr="00B0536A" w:rsidRDefault="00B0536A" w:rsidP="00B0536A">
            <w:pPr>
              <w:jc w:val="center"/>
              <w:rPr>
                <w:rFonts w:ascii="Tahoma" w:hAnsi="Tahoma" w:cs="Tahoma"/>
              </w:rPr>
            </w:pPr>
          </w:p>
          <w:p w:rsidR="00B0536A" w:rsidRPr="00B0536A" w:rsidRDefault="00B0536A" w:rsidP="00B0536A">
            <w:pPr>
              <w:jc w:val="center"/>
              <w:rPr>
                <w:rFonts w:ascii="Tahoma" w:hAnsi="Tahoma" w:cs="Tahoma"/>
              </w:rPr>
            </w:pPr>
          </w:p>
          <w:p w:rsidR="00B0536A" w:rsidRPr="00B0536A" w:rsidRDefault="00B0536A" w:rsidP="00B0536A">
            <w:pPr>
              <w:jc w:val="center"/>
              <w:rPr>
                <w:rFonts w:ascii="Tahoma" w:hAnsi="Tahoma" w:cs="Tahoma"/>
              </w:rPr>
            </w:pPr>
          </w:p>
          <w:p w:rsidR="00B0536A" w:rsidRPr="00B0536A" w:rsidRDefault="00B0536A" w:rsidP="00B0536A">
            <w:pPr>
              <w:jc w:val="center"/>
              <w:rPr>
                <w:rFonts w:ascii="Tahoma" w:hAnsi="Tahoma" w:cs="Tahoma"/>
              </w:rPr>
            </w:pPr>
          </w:p>
          <w:p w:rsidR="00B0536A" w:rsidRPr="00B0536A" w:rsidRDefault="00B0536A" w:rsidP="00B0536A">
            <w:pPr>
              <w:jc w:val="center"/>
              <w:rPr>
                <w:rFonts w:ascii="Tahoma" w:hAnsi="Tahoma" w:cs="Tahoma"/>
              </w:rPr>
            </w:pPr>
          </w:p>
          <w:p w:rsidR="00B0536A" w:rsidRPr="00B0536A" w:rsidRDefault="00B0536A" w:rsidP="00B0536A">
            <w:pPr>
              <w:jc w:val="center"/>
              <w:rPr>
                <w:rFonts w:ascii="Tahoma" w:hAnsi="Tahoma" w:cs="Tahoma"/>
                <w:b/>
                <w:bCs/>
                <w:u w:val="single"/>
              </w:rPr>
            </w:pPr>
            <w:r w:rsidRPr="00B0536A">
              <w:rPr>
                <w:rFonts w:ascii="Tahoma" w:hAnsi="Tahoma" w:cs="Tahoma"/>
                <w:b/>
                <w:bCs/>
                <w:u w:val="single"/>
              </w:rPr>
              <w:t>H.JOJO HADIWIJAYA, S.H.</w:t>
            </w:r>
          </w:p>
          <w:p w:rsidR="00B0536A" w:rsidRPr="00B0536A" w:rsidRDefault="00B0536A" w:rsidP="00B0536A">
            <w:pPr>
              <w:jc w:val="center"/>
              <w:rPr>
                <w:rFonts w:ascii="Tahoma" w:hAnsi="Tahoma" w:cs="Tahoma"/>
              </w:rPr>
            </w:pPr>
            <w:r w:rsidRPr="00B0536A">
              <w:rPr>
                <w:rFonts w:ascii="Tahoma" w:hAnsi="Tahoma" w:cs="Tahoma"/>
              </w:rPr>
              <w:t>Pembina Utama Muda</w:t>
            </w:r>
          </w:p>
          <w:p w:rsidR="00B0536A" w:rsidRPr="00B0536A" w:rsidRDefault="00B0536A" w:rsidP="00B0536A">
            <w:pPr>
              <w:jc w:val="center"/>
              <w:rPr>
                <w:rFonts w:ascii="Tahoma" w:hAnsi="Tahoma" w:cs="Tahoma"/>
              </w:rPr>
            </w:pPr>
            <w:r w:rsidRPr="00B0536A">
              <w:rPr>
                <w:rFonts w:ascii="Tahoma" w:hAnsi="Tahoma" w:cs="Tahoma"/>
              </w:rPr>
              <w:t>NIP. 195811121986031013</w:t>
            </w:r>
          </w:p>
        </w:tc>
      </w:tr>
    </w:tbl>
    <w:p w:rsidR="00B0536A" w:rsidRDefault="00B0536A"/>
    <w:p w:rsidR="00B0536A" w:rsidRDefault="00B0536A"/>
    <w:p w:rsidR="00B0536A" w:rsidRDefault="00B0536A"/>
    <w:p w:rsidR="00B0536A" w:rsidRDefault="00B0536A"/>
    <w:p w:rsidR="00B0536A" w:rsidRPr="00B0536A" w:rsidRDefault="00B0536A" w:rsidP="00B0536A">
      <w:pPr>
        <w:rPr>
          <w:rFonts w:ascii="Tahoma" w:hAnsi="Tahoma" w:cs="Tahoma"/>
          <w:sz w:val="22"/>
          <w:szCs w:val="22"/>
        </w:rPr>
      </w:pPr>
      <w:r w:rsidRPr="00B0536A">
        <w:rPr>
          <w:rFonts w:ascii="Tahoma" w:hAnsi="Tahoma" w:cs="Tahoma"/>
          <w:sz w:val="22"/>
          <w:szCs w:val="22"/>
        </w:rPr>
        <w:t>Tembusan:</w:t>
      </w:r>
    </w:p>
    <w:p w:rsidR="00B0536A" w:rsidRPr="00B0536A" w:rsidRDefault="00B0536A" w:rsidP="00B0536A">
      <w:pPr>
        <w:rPr>
          <w:rFonts w:ascii="Tahoma" w:hAnsi="Tahoma" w:cs="Tahoma"/>
          <w:sz w:val="22"/>
          <w:szCs w:val="22"/>
        </w:rPr>
      </w:pPr>
      <w:r w:rsidRPr="00B0536A">
        <w:rPr>
          <w:rFonts w:ascii="Tahoma" w:hAnsi="Tahoma" w:cs="Tahoma"/>
          <w:sz w:val="22"/>
          <w:szCs w:val="22"/>
        </w:rPr>
        <w:t>Yth. Kepala Dinas Bina Marga dan Cipta Karya Kabupaten Majalengka</w:t>
      </w:r>
    </w:p>
    <w:sectPr w:rsidR="00B0536A" w:rsidRPr="00B0536A" w:rsidSect="002A59A5">
      <w:pgSz w:w="12242" w:h="20163" w:code="5"/>
      <w:pgMar w:top="1134" w:right="964" w:bottom="1134" w:left="9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EF3" w:rsidRDefault="00FC7EF3" w:rsidP="002A59A5">
      <w:pPr>
        <w:pStyle w:val="ListParagraph"/>
      </w:pPr>
      <w:r>
        <w:separator/>
      </w:r>
    </w:p>
  </w:endnote>
  <w:endnote w:type="continuationSeparator" w:id="1">
    <w:p w:rsidR="00FC7EF3" w:rsidRDefault="00FC7EF3" w:rsidP="002A59A5">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EF3" w:rsidRDefault="00FC7EF3" w:rsidP="002A59A5">
      <w:pPr>
        <w:pStyle w:val="ListParagraph"/>
      </w:pPr>
      <w:r>
        <w:separator/>
      </w:r>
    </w:p>
  </w:footnote>
  <w:footnote w:type="continuationSeparator" w:id="1">
    <w:p w:rsidR="00FC7EF3" w:rsidRDefault="00FC7EF3" w:rsidP="002A59A5">
      <w:pPr>
        <w:pStyle w:val="List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B7E"/>
    <w:multiLevelType w:val="hybridMultilevel"/>
    <w:tmpl w:val="D6C852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0125E"/>
    <w:multiLevelType w:val="multilevel"/>
    <w:tmpl w:val="C53E7DB4"/>
    <w:lvl w:ilvl="0">
      <w:start w:val="2"/>
      <w:numFmt w:val="lowerLetter"/>
      <w:lvlText w:val="%1."/>
      <w:lvlJc w:val="left"/>
      <w:rPr>
        <w:rFonts w:ascii="Tahoma" w:eastAsia="Tahoma" w:hAnsi="Tahoma" w:cs="Tahoma"/>
        <w:b w:val="0"/>
        <w:bCs w:val="0"/>
        <w:i w:val="0"/>
        <w:iCs w:val="0"/>
        <w:smallCaps w:val="0"/>
        <w:strike w:val="0"/>
        <w:color w:val="000000"/>
        <w:spacing w:val="-1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764273"/>
    <w:multiLevelType w:val="multilevel"/>
    <w:tmpl w:val="F072F93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C34DFD"/>
    <w:multiLevelType w:val="hybridMultilevel"/>
    <w:tmpl w:val="74DE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42304C"/>
    <w:multiLevelType w:val="hybridMultilevel"/>
    <w:tmpl w:val="29FE7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625B3C"/>
    <w:multiLevelType w:val="multilevel"/>
    <w:tmpl w:val="CA50E56C"/>
    <w:lvl w:ilvl="0">
      <w:start w:val="2"/>
      <w:numFmt w:val="decimal"/>
      <w:lvlText w:val="%1."/>
      <w:lvlJc w:val="left"/>
      <w:rPr>
        <w:rFonts w:ascii="Tahoma" w:eastAsia="Tahoma" w:hAnsi="Tahoma" w:cs="Tahoma"/>
        <w:b w:val="0"/>
        <w:bCs w:val="0"/>
        <w:i w:val="0"/>
        <w:iCs w:val="0"/>
        <w:smallCaps w:val="0"/>
        <w:strike w:val="0"/>
        <w:color w:val="000000"/>
        <w:spacing w:val="-1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C84846"/>
    <w:multiLevelType w:val="hybridMultilevel"/>
    <w:tmpl w:val="F174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007758"/>
    <w:rsid w:val="00007758"/>
    <w:rsid w:val="000D1F2C"/>
    <w:rsid w:val="001F4552"/>
    <w:rsid w:val="002A59A5"/>
    <w:rsid w:val="003070CC"/>
    <w:rsid w:val="003650E7"/>
    <w:rsid w:val="006A0AB0"/>
    <w:rsid w:val="007D565A"/>
    <w:rsid w:val="008A15C1"/>
    <w:rsid w:val="008B5053"/>
    <w:rsid w:val="009748B9"/>
    <w:rsid w:val="00B0536A"/>
    <w:rsid w:val="00C07793"/>
    <w:rsid w:val="00C67982"/>
    <w:rsid w:val="00D07AB7"/>
    <w:rsid w:val="00D4105D"/>
    <w:rsid w:val="00E34D20"/>
    <w:rsid w:val="00E73ADC"/>
    <w:rsid w:val="00EA7608"/>
    <w:rsid w:val="00EB3E63"/>
    <w:rsid w:val="00FC7EF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7758"/>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6">
    <w:name w:val="Body text (6)_"/>
    <w:basedOn w:val="DefaultParagraphFont"/>
    <w:link w:val="Bodytext60"/>
    <w:rsid w:val="00007758"/>
    <w:rPr>
      <w:rFonts w:ascii="Tahoma" w:eastAsia="Tahoma" w:hAnsi="Tahoma" w:cs="Tahoma"/>
      <w:b/>
      <w:bCs/>
      <w:sz w:val="31"/>
      <w:szCs w:val="31"/>
      <w:shd w:val="clear" w:color="auto" w:fill="FFFFFF"/>
    </w:rPr>
  </w:style>
  <w:style w:type="character" w:customStyle="1" w:styleId="Bodytext">
    <w:name w:val="Body text_"/>
    <w:basedOn w:val="DefaultParagraphFont"/>
    <w:link w:val="Bodytext0"/>
    <w:rsid w:val="00007758"/>
    <w:rPr>
      <w:rFonts w:ascii="Tahoma" w:eastAsia="Tahoma" w:hAnsi="Tahoma" w:cs="Tahoma"/>
      <w:spacing w:val="-10"/>
      <w:sz w:val="31"/>
      <w:szCs w:val="31"/>
      <w:shd w:val="clear" w:color="auto" w:fill="FFFFFF"/>
    </w:rPr>
  </w:style>
  <w:style w:type="character" w:customStyle="1" w:styleId="BodytextBold">
    <w:name w:val="Body text + Bold"/>
    <w:aliases w:val="Italic,Spacing -2 pt,Body text + Century Gothic,18 pt,Spacing 0 pt,Body text + Times New Roman,17 pt,Bold,Body text + Constantia,12 pt,Body text + 8 pt"/>
    <w:basedOn w:val="Bodytext"/>
    <w:rsid w:val="00007758"/>
    <w:rPr>
      <w:b/>
      <w:bCs/>
      <w:i/>
      <w:iCs/>
      <w:color w:val="000000"/>
      <w:spacing w:val="-40"/>
      <w:w w:val="100"/>
      <w:position w:val="0"/>
      <w:lang w:val="en-US"/>
    </w:rPr>
  </w:style>
  <w:style w:type="character" w:customStyle="1" w:styleId="Heading6">
    <w:name w:val="Heading #6_"/>
    <w:basedOn w:val="DefaultParagraphFont"/>
    <w:link w:val="Heading60"/>
    <w:rsid w:val="00007758"/>
    <w:rPr>
      <w:rFonts w:ascii="Tahoma" w:eastAsia="Tahoma" w:hAnsi="Tahoma" w:cs="Tahoma"/>
      <w:b/>
      <w:bCs/>
      <w:sz w:val="34"/>
      <w:szCs w:val="34"/>
      <w:shd w:val="clear" w:color="auto" w:fill="FFFFFF"/>
    </w:rPr>
  </w:style>
  <w:style w:type="paragraph" w:customStyle="1" w:styleId="Bodytext0">
    <w:name w:val="Body text"/>
    <w:basedOn w:val="Normal"/>
    <w:link w:val="Bodytext"/>
    <w:rsid w:val="00007758"/>
    <w:pPr>
      <w:shd w:val="clear" w:color="auto" w:fill="FFFFFF"/>
      <w:spacing w:before="1020" w:line="0" w:lineRule="atLeast"/>
      <w:ind w:hanging="560"/>
    </w:pPr>
    <w:rPr>
      <w:rFonts w:ascii="Tahoma" w:eastAsia="Tahoma" w:hAnsi="Tahoma" w:cs="Tahoma"/>
      <w:color w:val="auto"/>
      <w:spacing w:val="-10"/>
      <w:sz w:val="31"/>
      <w:szCs w:val="31"/>
    </w:rPr>
  </w:style>
  <w:style w:type="paragraph" w:customStyle="1" w:styleId="Bodytext60">
    <w:name w:val="Body text (6)"/>
    <w:basedOn w:val="Normal"/>
    <w:link w:val="Bodytext6"/>
    <w:rsid w:val="00007758"/>
    <w:pPr>
      <w:shd w:val="clear" w:color="auto" w:fill="FFFFFF"/>
      <w:spacing w:after="1020" w:line="0" w:lineRule="atLeast"/>
    </w:pPr>
    <w:rPr>
      <w:rFonts w:ascii="Tahoma" w:eastAsia="Tahoma" w:hAnsi="Tahoma" w:cs="Tahoma"/>
      <w:b/>
      <w:bCs/>
      <w:color w:val="auto"/>
      <w:sz w:val="31"/>
      <w:szCs w:val="31"/>
    </w:rPr>
  </w:style>
  <w:style w:type="paragraph" w:customStyle="1" w:styleId="Heading60">
    <w:name w:val="Heading #6"/>
    <w:basedOn w:val="Normal"/>
    <w:link w:val="Heading6"/>
    <w:rsid w:val="00007758"/>
    <w:pPr>
      <w:shd w:val="clear" w:color="auto" w:fill="FFFFFF"/>
      <w:spacing w:before="180" w:after="300" w:line="0" w:lineRule="atLeast"/>
      <w:jc w:val="center"/>
      <w:outlineLvl w:val="5"/>
    </w:pPr>
    <w:rPr>
      <w:rFonts w:ascii="Tahoma" w:eastAsia="Tahoma" w:hAnsi="Tahoma" w:cs="Tahoma"/>
      <w:b/>
      <w:bCs/>
      <w:color w:val="auto"/>
      <w:sz w:val="34"/>
      <w:szCs w:val="34"/>
    </w:rPr>
  </w:style>
  <w:style w:type="paragraph" w:styleId="DocumentMap">
    <w:name w:val="Document Map"/>
    <w:basedOn w:val="Normal"/>
    <w:link w:val="DocumentMapChar"/>
    <w:uiPriority w:val="99"/>
    <w:semiHidden/>
    <w:unhideWhenUsed/>
    <w:rsid w:val="00007758"/>
    <w:rPr>
      <w:rFonts w:ascii="Tahoma" w:hAnsi="Tahoma" w:cs="Tahoma"/>
      <w:sz w:val="16"/>
      <w:szCs w:val="16"/>
    </w:rPr>
  </w:style>
  <w:style w:type="character" w:customStyle="1" w:styleId="DocumentMapChar">
    <w:name w:val="Document Map Char"/>
    <w:basedOn w:val="DefaultParagraphFont"/>
    <w:link w:val="DocumentMap"/>
    <w:uiPriority w:val="99"/>
    <w:semiHidden/>
    <w:rsid w:val="00007758"/>
    <w:rPr>
      <w:rFonts w:ascii="Tahoma" w:eastAsia="Courier New" w:hAnsi="Tahoma" w:cs="Tahoma"/>
      <w:color w:val="000000"/>
      <w:sz w:val="16"/>
      <w:szCs w:val="16"/>
    </w:rPr>
  </w:style>
  <w:style w:type="paragraph" w:styleId="ListParagraph">
    <w:name w:val="List Paragraph"/>
    <w:basedOn w:val="Normal"/>
    <w:uiPriority w:val="34"/>
    <w:qFormat/>
    <w:rsid w:val="003650E7"/>
    <w:pPr>
      <w:ind w:left="720"/>
      <w:contextualSpacing/>
    </w:pPr>
  </w:style>
  <w:style w:type="paragraph" w:styleId="NoSpacing">
    <w:name w:val="No Spacing"/>
    <w:uiPriority w:val="1"/>
    <w:qFormat/>
    <w:rsid w:val="002A59A5"/>
    <w:pPr>
      <w:widowControl w:val="0"/>
      <w:spacing w:after="0" w:line="240" w:lineRule="auto"/>
    </w:pPr>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2A59A5"/>
    <w:pPr>
      <w:tabs>
        <w:tab w:val="center" w:pos="4680"/>
        <w:tab w:val="right" w:pos="9360"/>
      </w:tabs>
    </w:pPr>
  </w:style>
  <w:style w:type="character" w:customStyle="1" w:styleId="HeaderChar">
    <w:name w:val="Header Char"/>
    <w:basedOn w:val="DefaultParagraphFont"/>
    <w:link w:val="Header"/>
    <w:uiPriority w:val="99"/>
    <w:semiHidden/>
    <w:rsid w:val="002A59A5"/>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2A59A5"/>
    <w:pPr>
      <w:tabs>
        <w:tab w:val="center" w:pos="4680"/>
        <w:tab w:val="right" w:pos="9360"/>
      </w:tabs>
    </w:pPr>
  </w:style>
  <w:style w:type="character" w:customStyle="1" w:styleId="FooterChar">
    <w:name w:val="Footer Char"/>
    <w:basedOn w:val="DefaultParagraphFont"/>
    <w:link w:val="Footer"/>
    <w:uiPriority w:val="99"/>
    <w:semiHidden/>
    <w:rsid w:val="002A59A5"/>
    <w:rPr>
      <w:rFonts w:ascii="Courier New" w:eastAsia="Courier New" w:hAnsi="Courier New" w:cs="Courier New"/>
      <w:color w:val="000000"/>
      <w:sz w:val="24"/>
      <w:szCs w:val="24"/>
    </w:rPr>
  </w:style>
  <w:style w:type="character" w:styleId="Hyperlink">
    <w:name w:val="Hyperlink"/>
    <w:basedOn w:val="DefaultParagraphFont"/>
    <w:rsid w:val="002A59A5"/>
    <w:rPr>
      <w:color w:val="0066CC"/>
      <w:u w:val="single"/>
    </w:rPr>
  </w:style>
  <w:style w:type="character" w:customStyle="1" w:styleId="Heading3">
    <w:name w:val="Heading #3_"/>
    <w:basedOn w:val="DefaultParagraphFont"/>
    <w:link w:val="Heading30"/>
    <w:rsid w:val="002A59A5"/>
    <w:rPr>
      <w:rFonts w:ascii="Gungsuh" w:eastAsia="Gungsuh" w:hAnsi="Gungsuh" w:cs="Gungsuh"/>
      <w:spacing w:val="-20"/>
      <w:sz w:val="47"/>
      <w:szCs w:val="47"/>
      <w:shd w:val="clear" w:color="auto" w:fill="FFFFFF"/>
    </w:rPr>
  </w:style>
  <w:style w:type="paragraph" w:customStyle="1" w:styleId="Heading30">
    <w:name w:val="Heading #3"/>
    <w:basedOn w:val="Normal"/>
    <w:link w:val="Heading3"/>
    <w:rsid w:val="002A59A5"/>
    <w:pPr>
      <w:shd w:val="clear" w:color="auto" w:fill="FFFFFF"/>
      <w:spacing w:line="623" w:lineRule="exact"/>
      <w:jc w:val="center"/>
      <w:outlineLvl w:val="2"/>
    </w:pPr>
    <w:rPr>
      <w:rFonts w:ascii="Gungsuh" w:eastAsia="Gungsuh" w:hAnsi="Gungsuh" w:cs="Gungsuh"/>
      <w:color w:val="auto"/>
      <w:spacing w:val="-20"/>
      <w:sz w:val="47"/>
      <w:szCs w:val="47"/>
    </w:rPr>
  </w:style>
  <w:style w:type="character" w:customStyle="1" w:styleId="BodytextExact">
    <w:name w:val="Body text Exact"/>
    <w:basedOn w:val="DefaultParagraphFont"/>
    <w:rsid w:val="009748B9"/>
    <w:rPr>
      <w:rFonts w:ascii="Tahoma" w:eastAsia="Tahoma" w:hAnsi="Tahoma" w:cs="Tahoma"/>
      <w:b w:val="0"/>
      <w:bCs w:val="0"/>
      <w:i w:val="0"/>
      <w:iCs w:val="0"/>
      <w:smallCaps w:val="0"/>
      <w:strike w:val="0"/>
      <w:spacing w:val="-10"/>
      <w:sz w:val="31"/>
      <w:szCs w:val="31"/>
      <w:u w:val="none"/>
    </w:rPr>
  </w:style>
  <w:style w:type="character" w:customStyle="1" w:styleId="BodytextItalic">
    <w:name w:val="Body text + Italic"/>
    <w:aliases w:val="Spacing -3 pt"/>
    <w:basedOn w:val="Bodytext"/>
    <w:rsid w:val="00B0536A"/>
    <w:rPr>
      <w:b w:val="0"/>
      <w:bCs w:val="0"/>
      <w:i/>
      <w:iCs/>
      <w:smallCaps w:val="0"/>
      <w:strike w:val="0"/>
      <w:color w:val="000000"/>
      <w:spacing w:val="-60"/>
      <w:w w:val="100"/>
      <w:position w:val="0"/>
      <w:u w:val="no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ptpm_majalengka@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mutia</dc:creator>
  <cp:lastModifiedBy>mutia</cp:lastModifiedBy>
  <cp:revision>2</cp:revision>
  <dcterms:created xsi:type="dcterms:W3CDTF">2013-10-19T12:38:00Z</dcterms:created>
  <dcterms:modified xsi:type="dcterms:W3CDTF">2013-10-19T14:10:00Z</dcterms:modified>
</cp:coreProperties>
</file>